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F2" w:rsidRPr="005769AC" w:rsidRDefault="00E4519F" w:rsidP="003E1EF2">
      <w:pPr>
        <w:rPr>
          <w:rFonts w:ascii="標楷體" w:eastAsia="標楷體" w:hAnsi="標楷體"/>
          <w:b/>
          <w:color w:val="auto"/>
          <w:sz w:val="52"/>
          <w:szCs w:val="52"/>
          <w:lang w:eastAsia="zh-TW"/>
        </w:rPr>
      </w:pPr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5501806</wp:posOffset>
            </wp:positionH>
            <wp:positionV relativeFrom="paragraph">
              <wp:posOffset>114300</wp:posOffset>
            </wp:positionV>
            <wp:extent cx="895319" cy="1480930"/>
            <wp:effectExtent l="0" t="0" r="635" b="5080"/>
            <wp:wrapNone/>
            <wp:docPr id="217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圖片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67" t="59724" r="1146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9" cy="14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E1EF2"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119270</wp:posOffset>
            </wp:positionH>
            <wp:positionV relativeFrom="page">
              <wp:posOffset>139149</wp:posOffset>
            </wp:positionV>
            <wp:extent cx="7281333" cy="10426148"/>
            <wp:effectExtent l="0" t="0" r="0" b="0"/>
            <wp:wrapNone/>
            <wp:docPr id="2" name="圖片 2" descr="背景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LineDrawing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333" cy="1042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EF2">
        <w:rPr>
          <w:rFonts w:ascii="標楷體" w:eastAsia="標楷體" w:hAnsi="標楷體" w:hint="eastAsia"/>
          <w:b/>
          <w:noProof/>
          <w:color w:val="auto"/>
          <w:sz w:val="52"/>
          <w:szCs w:val="52"/>
          <w:lang w:eastAsia="zh-TW"/>
        </w:rPr>
        <w:t>桃園市政府社會局</w:t>
      </w:r>
      <w:r w:rsidR="003E1EF2" w:rsidRPr="005769AC">
        <w:rPr>
          <w:rFonts w:ascii="標楷體" w:eastAsia="標楷體" w:hAnsi="標楷體" w:hint="eastAsia"/>
          <w:b/>
          <w:color w:val="auto"/>
          <w:sz w:val="52"/>
          <w:szCs w:val="52"/>
          <w:lang w:eastAsia="zh-TW"/>
        </w:rPr>
        <w:t>家庭服務中心</w:t>
      </w:r>
    </w:p>
    <w:p w:rsidR="003E1EF2" w:rsidRDefault="003E1EF2" w:rsidP="003E1EF2">
      <w:pPr>
        <w:rPr>
          <w:rFonts w:ascii="標楷體" w:eastAsia="標楷體" w:hAnsi="標楷體"/>
          <w:b/>
          <w:color w:val="auto"/>
          <w:sz w:val="52"/>
          <w:szCs w:val="52"/>
          <w:lang w:eastAsia="zh-TW"/>
        </w:rPr>
      </w:pPr>
      <w:r w:rsidRPr="005769AC">
        <w:rPr>
          <w:rFonts w:ascii="標楷體" w:eastAsia="標楷體" w:hAnsi="標楷體" w:hint="eastAsia"/>
          <w:b/>
          <w:color w:val="auto"/>
          <w:sz w:val="52"/>
          <w:szCs w:val="52"/>
          <w:lang w:eastAsia="zh-TW"/>
        </w:rPr>
        <w:t>104年便民服務措施</w:t>
      </w:r>
    </w:p>
    <w:p w:rsidR="003E1EF2" w:rsidRPr="005769AC" w:rsidRDefault="003E1EF2" w:rsidP="003E1EF2">
      <w:pPr>
        <w:rPr>
          <w:rFonts w:ascii="標楷體" w:eastAsia="標楷體" w:hAnsi="標楷體"/>
          <w:b/>
          <w:color w:val="auto"/>
          <w:szCs w:val="52"/>
          <w:lang w:eastAsia="zh-TW"/>
        </w:rPr>
      </w:pPr>
    </w:p>
    <w:p w:rsidR="003E1EF2" w:rsidRDefault="003E1EF2" w:rsidP="007470FD">
      <w:pPr>
        <w:pStyle w:val="a3"/>
        <w:numPr>
          <w:ilvl w:val="0"/>
          <w:numId w:val="1"/>
        </w:numPr>
        <w:spacing w:line="520" w:lineRule="exact"/>
        <w:ind w:leftChars="0" w:left="482" w:hanging="482"/>
        <w:jc w:val="left"/>
        <w:rPr>
          <w:rFonts w:ascii="標楷體" w:eastAsia="標楷體" w:hAnsi="標楷體"/>
          <w:b/>
          <w:color w:val="auto"/>
          <w:sz w:val="52"/>
          <w:szCs w:val="44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FTIC稅務諮通服務-財稅資料查調</w:t>
      </w:r>
    </w:p>
    <w:tbl>
      <w:tblPr>
        <w:tblpPr w:leftFromText="180" w:rightFromText="180" w:vertAnchor="text" w:horzAnchor="margin" w:tblpY="277"/>
        <w:tblW w:w="5000" w:type="pct"/>
        <w:tblCellMar>
          <w:left w:w="28" w:type="dxa"/>
          <w:right w:w="28" w:type="dxa"/>
        </w:tblCellMar>
        <w:tblLook w:val="04A0"/>
      </w:tblPr>
      <w:tblGrid>
        <w:gridCol w:w="2556"/>
        <w:gridCol w:w="832"/>
        <w:gridCol w:w="1348"/>
        <w:gridCol w:w="1273"/>
        <w:gridCol w:w="1178"/>
        <w:gridCol w:w="1789"/>
        <w:gridCol w:w="831"/>
      </w:tblGrid>
      <w:tr w:rsidR="008F4AC5" w:rsidRPr="00031631" w:rsidTr="008F4AC5">
        <w:trPr>
          <w:trHeight w:val="584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2"/>
                <w:szCs w:val="24"/>
                <w:lang w:eastAsia="zh-TW"/>
              </w:rPr>
              <w:t>財政部北區國稅局FTIC稅務諮通中心查調財稅資料應備證明文件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身分證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br/>
              <w:t>正本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法定代理人身分證正本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印章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戶口名簿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戶籍謄本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br/>
              <w:t>(記事欄勿省略)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委託書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滿20歲之申請人</w:t>
            </w:r>
          </w:p>
          <w:p w:rsidR="008653F6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及家戶成員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8653F6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滿20歲家戶成員</w:t>
            </w:r>
          </w:p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委託他人查調者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未滿20歲之家戶成員</w:t>
            </w:r>
            <w:r w:rsidR="008F4AC5"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(</w:t>
            </w: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單方監護</w:t>
            </w:r>
            <w:r w:rsidR="008F4AC5"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(監護人)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(監護人)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未滿20歲之家戶成員(共同監護)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(父母雙方)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(父母雙方)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</w:tbl>
    <w:p w:rsidR="003E1EF2" w:rsidRPr="00C100F6" w:rsidRDefault="003E1EF2" w:rsidP="00D54A47">
      <w:pPr>
        <w:pStyle w:val="a3"/>
        <w:numPr>
          <w:ilvl w:val="0"/>
          <w:numId w:val="1"/>
        </w:numPr>
        <w:spacing w:beforeLines="50" w:line="480" w:lineRule="exact"/>
        <w:ind w:leftChars="0" w:left="5" w:hangingChars="1" w:hanging="5"/>
        <w:jc w:val="left"/>
        <w:rPr>
          <w:rFonts w:ascii="標楷體" w:eastAsia="標楷體" w:hAnsi="標楷體"/>
          <w:b/>
          <w:color w:val="auto"/>
          <w:sz w:val="52"/>
          <w:szCs w:val="44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法律扶助基金會-</w:t>
      </w:r>
      <w:r w:rsidR="00C100F6"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律師視訊線上諮詢</w:t>
      </w:r>
    </w:p>
    <w:p w:rsidR="003E1EF2" w:rsidRPr="007470FD" w:rsidRDefault="00C100F6" w:rsidP="007470FD">
      <w:pPr>
        <w:pStyle w:val="a3"/>
        <w:spacing w:line="480" w:lineRule="exact"/>
        <w:ind w:leftChars="0"/>
        <w:jc w:val="left"/>
        <w:rPr>
          <w:rFonts w:ascii="標楷體" w:eastAsia="標楷體" w:hAnsi="標楷體"/>
          <w:color w:val="auto"/>
          <w:sz w:val="44"/>
          <w:szCs w:val="44"/>
          <w:lang w:eastAsia="zh-TW"/>
        </w:rPr>
      </w:pPr>
      <w:r w:rsidRPr="007470FD">
        <w:rPr>
          <w:rFonts w:ascii="標楷體" w:eastAsia="標楷體" w:hAnsi="標楷體" w:hint="eastAsia"/>
          <w:color w:val="auto"/>
          <w:sz w:val="44"/>
          <w:szCs w:val="44"/>
          <w:lang w:eastAsia="zh-TW"/>
        </w:rPr>
        <w:t>(每週二、週四，須事前預約申請)</w:t>
      </w:r>
    </w:p>
    <w:p w:rsidR="003E1EF2" w:rsidRPr="00C100F6" w:rsidRDefault="003E1EF2" w:rsidP="00D54A47">
      <w:pPr>
        <w:pStyle w:val="a3"/>
        <w:numPr>
          <w:ilvl w:val="0"/>
          <w:numId w:val="1"/>
        </w:numPr>
        <w:spacing w:beforeLines="50" w:line="560" w:lineRule="exact"/>
        <w:ind w:leftChars="0" w:left="422" w:hangingChars="81" w:hanging="422"/>
        <w:jc w:val="left"/>
        <w:rPr>
          <w:rFonts w:ascii="標楷體" w:eastAsia="標楷體" w:hAnsi="標楷體"/>
          <w:b/>
          <w:color w:val="auto"/>
          <w:sz w:val="40"/>
          <w:szCs w:val="40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身心障礙者社區資源及生活重建中心</w:t>
      </w:r>
      <w:r w:rsidR="00C100F6"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至中心</w:t>
      </w: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駐點諮詢服務</w:t>
      </w:r>
    </w:p>
    <w:p w:rsidR="00445A47" w:rsidRPr="00EE61BC" w:rsidRDefault="00C100F6" w:rsidP="00EE61BC">
      <w:pPr>
        <w:pStyle w:val="a3"/>
        <w:spacing w:line="52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  <w:r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服務對象：凡設籍或實際居住生活於</w:t>
      </w:r>
      <w:r w:rsidR="004B595F"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本</w:t>
      </w:r>
      <w:r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市，年滿6歲至未滿65歲，領有身心障礙證明(手冊)。</w:t>
      </w:r>
    </w:p>
    <w:tbl>
      <w:tblPr>
        <w:tblStyle w:val="a4"/>
        <w:tblW w:w="0" w:type="auto"/>
        <w:tblInd w:w="108" w:type="dxa"/>
        <w:tblLook w:val="04A0"/>
      </w:tblPr>
      <w:tblGrid>
        <w:gridCol w:w="2552"/>
        <w:gridCol w:w="5245"/>
        <w:gridCol w:w="2062"/>
      </w:tblGrid>
      <w:tr w:rsidR="00EE61BC" w:rsidTr="00EE61BC">
        <w:tc>
          <w:tcPr>
            <w:tcW w:w="2552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駐點諮詢服務</w:t>
            </w:r>
          </w:p>
        </w:tc>
        <w:tc>
          <w:tcPr>
            <w:tcW w:w="5245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駐點時間</w:t>
            </w:r>
          </w:p>
        </w:tc>
        <w:tc>
          <w:tcPr>
            <w:tcW w:w="2062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地點</w:t>
            </w:r>
          </w:p>
        </w:tc>
      </w:tr>
      <w:tr w:rsidR="00EE61BC" w:rsidTr="00EE61BC">
        <w:trPr>
          <w:trHeight w:val="948"/>
        </w:trPr>
        <w:tc>
          <w:tcPr>
            <w:tcW w:w="2552" w:type="dxa"/>
            <w:vAlign w:val="center"/>
          </w:tcPr>
          <w:p w:rsidR="00EE61BC" w:rsidRPr="00E37859" w:rsidRDefault="00AC7AB6" w:rsidP="005246F0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東</w:t>
            </w:r>
            <w:r w:rsidR="00EE61BC"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區身資中心駐點龍潭中心</w:t>
            </w:r>
          </w:p>
        </w:tc>
        <w:tc>
          <w:tcPr>
            <w:tcW w:w="5245" w:type="dxa"/>
            <w:vAlign w:val="center"/>
          </w:tcPr>
          <w:p w:rsidR="00EE61BC" w:rsidRPr="00E37859" w:rsidRDefault="00EE61BC" w:rsidP="005246F0">
            <w:pPr>
              <w:spacing w:line="440" w:lineRule="exact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10/8、10/22、11/5、11/19、12/3、12/17、12/31，駐點時間</w:t>
            </w: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為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週四下午。</w:t>
            </w:r>
          </w:p>
        </w:tc>
        <w:tc>
          <w:tcPr>
            <w:tcW w:w="2062" w:type="dxa"/>
          </w:tcPr>
          <w:p w:rsidR="00EE61BC" w:rsidRPr="00E37859" w:rsidRDefault="00AC7AB6" w:rsidP="00AC7AB6">
            <w:pPr>
              <w:spacing w:line="440" w:lineRule="exact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桃園市龍潭區干城路19巷30號</w:t>
            </w:r>
          </w:p>
        </w:tc>
      </w:tr>
      <w:tr w:rsidR="00EE61BC" w:rsidTr="00EE61BC">
        <w:trPr>
          <w:trHeight w:val="849"/>
        </w:trPr>
        <w:tc>
          <w:tcPr>
            <w:tcW w:w="2552" w:type="dxa"/>
            <w:vAlign w:val="center"/>
          </w:tcPr>
          <w:p w:rsidR="00EE61BC" w:rsidRPr="00E37859" w:rsidRDefault="00EE61BC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南區身資中心駐點中壢中心</w:t>
            </w:r>
          </w:p>
        </w:tc>
        <w:tc>
          <w:tcPr>
            <w:tcW w:w="5245" w:type="dxa"/>
            <w:vAlign w:val="center"/>
          </w:tcPr>
          <w:p w:rsidR="00EE61BC" w:rsidRPr="00E37859" w:rsidRDefault="00EE61BC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10/21、</w:t>
            </w:r>
            <w:r w:rsidR="00AC7AB6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11/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4、11/18、</w:t>
            </w:r>
            <w:r w:rsidR="00AC7AB6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12/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2、12/16、12/30，駐點時間</w:t>
            </w: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為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週三下午。</w:t>
            </w:r>
          </w:p>
        </w:tc>
        <w:tc>
          <w:tcPr>
            <w:tcW w:w="2062" w:type="dxa"/>
          </w:tcPr>
          <w:p w:rsidR="00EE61BC" w:rsidRPr="00E37859" w:rsidRDefault="00AC7AB6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桃園市中壢區元化路159號1樓</w:t>
            </w:r>
          </w:p>
        </w:tc>
      </w:tr>
    </w:tbl>
    <w:p w:rsidR="007470FD" w:rsidRDefault="00EE61BC" w:rsidP="007470FD">
      <w:pPr>
        <w:pStyle w:val="a3"/>
        <w:spacing w:line="40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109220</wp:posOffset>
            </wp:positionV>
            <wp:extent cx="1957705" cy="586740"/>
            <wp:effectExtent l="0" t="0" r="4445" b="3810"/>
            <wp:wrapTight wrapText="bothSides">
              <wp:wrapPolygon edited="0">
                <wp:start x="0" y="0"/>
                <wp:lineTo x="0" y="20338"/>
                <wp:lineTo x="6936" y="21039"/>
                <wp:lineTo x="19968" y="21039"/>
                <wp:lineTo x="21229" y="20338"/>
                <wp:lineTo x="21439" y="18935"/>
                <wp:lineTo x="21439" y="9818"/>
                <wp:lineTo x="46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彩色-橫式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EF2" w:rsidRPr="00031631" w:rsidRDefault="003E1EF2" w:rsidP="00031631">
      <w:pPr>
        <w:pStyle w:val="a3"/>
        <w:spacing w:line="40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</w:p>
    <w:sectPr w:rsidR="003E1EF2" w:rsidRPr="00031631" w:rsidSect="003E1EF2">
      <w:pgSz w:w="11906" w:h="16838"/>
      <w:pgMar w:top="1134" w:right="1021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EAE" w:rsidRDefault="008B7EAE" w:rsidP="00D54A47">
      <w:r>
        <w:separator/>
      </w:r>
    </w:p>
  </w:endnote>
  <w:endnote w:type="continuationSeparator" w:id="1">
    <w:p w:rsidR="008B7EAE" w:rsidRDefault="008B7EAE" w:rsidP="00D54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EAE" w:rsidRDefault="008B7EAE" w:rsidP="00D54A47">
      <w:r>
        <w:separator/>
      </w:r>
    </w:p>
  </w:footnote>
  <w:footnote w:type="continuationSeparator" w:id="1">
    <w:p w:rsidR="008B7EAE" w:rsidRDefault="008B7EAE" w:rsidP="00D54A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0B73"/>
    <w:multiLevelType w:val="hybridMultilevel"/>
    <w:tmpl w:val="E22A28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EF2"/>
    <w:rsid w:val="00021D27"/>
    <w:rsid w:val="00031631"/>
    <w:rsid w:val="000D6591"/>
    <w:rsid w:val="00213E45"/>
    <w:rsid w:val="00344D10"/>
    <w:rsid w:val="003E1EF2"/>
    <w:rsid w:val="00445A47"/>
    <w:rsid w:val="004B595F"/>
    <w:rsid w:val="005246F0"/>
    <w:rsid w:val="005B7678"/>
    <w:rsid w:val="005C1D1C"/>
    <w:rsid w:val="007470FD"/>
    <w:rsid w:val="008653F6"/>
    <w:rsid w:val="008703C1"/>
    <w:rsid w:val="008B7EAE"/>
    <w:rsid w:val="008F4AC5"/>
    <w:rsid w:val="00A3083C"/>
    <w:rsid w:val="00A4162B"/>
    <w:rsid w:val="00AC7AB6"/>
    <w:rsid w:val="00C100F6"/>
    <w:rsid w:val="00D107CB"/>
    <w:rsid w:val="00D54A47"/>
    <w:rsid w:val="00E37859"/>
    <w:rsid w:val="00E4519F"/>
    <w:rsid w:val="00EE61BC"/>
    <w:rsid w:val="00F67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F2"/>
    <w:pPr>
      <w:jc w:val="center"/>
    </w:pPr>
    <w:rPr>
      <w:rFonts w:asciiTheme="majorHAnsi" w:hAnsiTheme="majorHAnsi"/>
      <w:color w:val="84AA33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EF2"/>
    <w:pPr>
      <w:ind w:leftChars="200" w:left="480"/>
    </w:pPr>
  </w:style>
  <w:style w:type="table" w:styleId="a4">
    <w:name w:val="Table Grid"/>
    <w:basedOn w:val="a1"/>
    <w:uiPriority w:val="59"/>
    <w:rsid w:val="007470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D54A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54A47"/>
    <w:rPr>
      <w:rFonts w:asciiTheme="majorHAnsi" w:hAnsiTheme="majorHAnsi"/>
      <w:color w:val="84AA33"/>
      <w:kern w:val="0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D54A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54A47"/>
    <w:rPr>
      <w:rFonts w:asciiTheme="majorHAnsi" w:hAnsiTheme="majorHAnsi"/>
      <w:color w:val="84AA33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F2"/>
    <w:pPr>
      <w:jc w:val="center"/>
    </w:pPr>
    <w:rPr>
      <w:rFonts w:asciiTheme="majorHAnsi" w:hAnsiTheme="majorHAnsi"/>
      <w:color w:val="84AA33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EF2"/>
    <w:pPr>
      <w:ind w:leftChars="200" w:left="480"/>
    </w:pPr>
  </w:style>
  <w:style w:type="table" w:styleId="a4">
    <w:name w:val="Table Grid"/>
    <w:basedOn w:val="a1"/>
    <w:uiPriority w:val="59"/>
    <w:rsid w:val="007470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21BFA-AF85-43B7-A83B-C42CC8DE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Company>SYNNEX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2015-10-30T06:38:00Z</dcterms:created>
  <dcterms:modified xsi:type="dcterms:W3CDTF">2015-10-30T06:38:00Z</dcterms:modified>
</cp:coreProperties>
</file>