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573" w:rsidRDefault="00244573" w:rsidP="0060167C">
      <w:pPr>
        <w:spacing w:line="420" w:lineRule="exact"/>
        <w:jc w:val="center"/>
        <w:rPr>
          <w:rFonts w:ascii="標楷體" w:eastAsia="標楷體" w:hAnsi="標楷體"/>
          <w:spacing w:val="-6"/>
          <w:sz w:val="32"/>
          <w:szCs w:val="32"/>
        </w:rPr>
      </w:pPr>
      <w:bookmarkStart w:id="0" w:name="_GoBack"/>
      <w:bookmarkEnd w:id="0"/>
      <w:r w:rsidRPr="009B1CF2">
        <w:rPr>
          <w:rFonts w:ascii="標楷體" w:eastAsia="標楷體" w:hAnsi="標楷體" w:hint="eastAsia"/>
          <w:spacing w:val="-6"/>
          <w:sz w:val="32"/>
          <w:szCs w:val="32"/>
        </w:rPr>
        <w:t xml:space="preserve">跨主管機關及區域性競賽活動核發獎金或等值獎勵支給表 </w:t>
      </w:r>
    </w:p>
    <w:p w:rsidR="00087EE3" w:rsidRPr="009B1CF2" w:rsidRDefault="00087EE3" w:rsidP="0060167C">
      <w:pPr>
        <w:spacing w:line="420" w:lineRule="exact"/>
        <w:jc w:val="center"/>
        <w:rPr>
          <w:rFonts w:ascii="標楷體" w:eastAsia="標楷體" w:hAnsi="標楷體"/>
          <w:spacing w:val="-6"/>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713"/>
      </w:tblGrid>
      <w:tr w:rsidR="006C740C" w:rsidRPr="0025480D" w:rsidTr="00087EE3">
        <w:tc>
          <w:tcPr>
            <w:tcW w:w="1559" w:type="dxa"/>
            <w:shd w:val="clear" w:color="auto" w:fill="auto"/>
            <w:vAlign w:val="center"/>
          </w:tcPr>
          <w:p w:rsidR="00244573" w:rsidRPr="0025480D" w:rsidRDefault="0025480D" w:rsidP="00087EE3">
            <w:pPr>
              <w:spacing w:line="420" w:lineRule="exact"/>
              <w:jc w:val="center"/>
              <w:rPr>
                <w:rFonts w:eastAsia="標楷體"/>
                <w:sz w:val="28"/>
                <w:szCs w:val="28"/>
              </w:rPr>
            </w:pPr>
            <w:r w:rsidRPr="0025480D">
              <w:rPr>
                <w:rFonts w:eastAsia="標楷體" w:hint="eastAsia"/>
                <w:sz w:val="28"/>
                <w:szCs w:val="28"/>
              </w:rPr>
              <w:t>競賽活動</w:t>
            </w:r>
          </w:p>
        </w:tc>
        <w:tc>
          <w:tcPr>
            <w:tcW w:w="6713" w:type="dxa"/>
            <w:shd w:val="clear" w:color="auto" w:fill="auto"/>
          </w:tcPr>
          <w:p w:rsidR="00244573" w:rsidRPr="0025480D" w:rsidRDefault="004F56F8" w:rsidP="007B195F">
            <w:pPr>
              <w:spacing w:line="420" w:lineRule="exact"/>
              <w:jc w:val="both"/>
              <w:rPr>
                <w:rFonts w:eastAsia="標楷體"/>
                <w:sz w:val="28"/>
                <w:szCs w:val="28"/>
              </w:rPr>
            </w:pPr>
            <w:r w:rsidRPr="0025480D">
              <w:rPr>
                <w:rFonts w:ascii="標楷體" w:eastAsia="標楷體" w:hAnsi="標楷體" w:hint="eastAsia"/>
                <w:sz w:val="28"/>
                <w:szCs w:val="28"/>
              </w:rPr>
              <w:t>以現職軍公教員工(含約聘僱人員、工友及臨時人員等)</w:t>
            </w:r>
            <w:r w:rsidR="00B26F82">
              <w:rPr>
                <w:rFonts w:ascii="標楷體" w:eastAsia="標楷體" w:hAnsi="標楷體" w:hint="eastAsia"/>
                <w:sz w:val="28"/>
                <w:szCs w:val="28"/>
              </w:rPr>
              <w:t>或其組成之團體</w:t>
            </w:r>
            <w:r w:rsidRPr="0025480D">
              <w:rPr>
                <w:rFonts w:ascii="標楷體" w:eastAsia="標楷體" w:hAnsi="標楷體" w:hint="eastAsia"/>
                <w:sz w:val="28"/>
                <w:szCs w:val="28"/>
              </w:rPr>
              <w:t>為</w:t>
            </w:r>
            <w:r w:rsidR="0025480D" w:rsidRPr="0025480D">
              <w:rPr>
                <w:rFonts w:ascii="標楷體" w:eastAsia="標楷體" w:hAnsi="標楷體" w:hint="eastAsia"/>
                <w:sz w:val="28"/>
                <w:szCs w:val="28"/>
              </w:rPr>
              <w:t>主要參加對象</w:t>
            </w:r>
            <w:r w:rsidRPr="0025480D">
              <w:rPr>
                <w:rFonts w:ascii="標楷體" w:eastAsia="標楷體" w:hAnsi="標楷體" w:hint="eastAsia"/>
                <w:sz w:val="28"/>
                <w:szCs w:val="28"/>
              </w:rPr>
              <w:t>，</w:t>
            </w:r>
            <w:r w:rsidR="0025480D" w:rsidRPr="0025480D">
              <w:rPr>
                <w:rFonts w:ascii="標楷體" w:eastAsia="標楷體" w:hAnsi="標楷體" w:hint="eastAsia"/>
                <w:sz w:val="28"/>
                <w:szCs w:val="28"/>
              </w:rPr>
              <w:t>透過</w:t>
            </w:r>
            <w:r w:rsidR="00244573" w:rsidRPr="0025480D">
              <w:rPr>
                <w:rFonts w:ascii="標楷體" w:eastAsia="標楷體" w:hAnsi="標楷體" w:hint="eastAsia"/>
                <w:sz w:val="28"/>
                <w:szCs w:val="28"/>
              </w:rPr>
              <w:t>公開評比(選)</w:t>
            </w:r>
            <w:r w:rsidR="008B61A9">
              <w:rPr>
                <w:rFonts w:ascii="標楷體" w:eastAsia="標楷體" w:hAnsi="標楷體" w:hint="eastAsia"/>
                <w:sz w:val="28"/>
                <w:szCs w:val="28"/>
              </w:rPr>
              <w:t>機制按</w:t>
            </w:r>
            <w:r w:rsidR="00244573" w:rsidRPr="0025480D">
              <w:rPr>
                <w:rFonts w:ascii="標楷體" w:eastAsia="標楷體" w:hAnsi="標楷體" w:hint="eastAsia"/>
                <w:sz w:val="28"/>
                <w:szCs w:val="28"/>
              </w:rPr>
              <w:t>評選等第核發獎金或等值獎勵之評比(選)活動</w:t>
            </w:r>
            <w:r w:rsidR="00067546" w:rsidRPr="0025480D">
              <w:rPr>
                <w:rFonts w:ascii="標楷體" w:eastAsia="標楷體" w:hAnsi="標楷體" w:hint="eastAsia"/>
                <w:sz w:val="28"/>
                <w:szCs w:val="28"/>
              </w:rPr>
              <w:t>。</w:t>
            </w:r>
          </w:p>
        </w:tc>
      </w:tr>
      <w:tr w:rsidR="006C740C" w:rsidRPr="0025480D" w:rsidTr="00087EE3">
        <w:tc>
          <w:tcPr>
            <w:tcW w:w="1559" w:type="dxa"/>
            <w:shd w:val="clear" w:color="auto" w:fill="auto"/>
            <w:vAlign w:val="center"/>
          </w:tcPr>
          <w:p w:rsidR="00244573" w:rsidRPr="0025480D" w:rsidRDefault="00244573" w:rsidP="00087EE3">
            <w:pPr>
              <w:spacing w:line="420" w:lineRule="exact"/>
              <w:jc w:val="center"/>
              <w:rPr>
                <w:rFonts w:eastAsia="標楷體"/>
                <w:sz w:val="28"/>
                <w:szCs w:val="28"/>
              </w:rPr>
            </w:pPr>
            <w:r w:rsidRPr="0025480D">
              <w:rPr>
                <w:rFonts w:eastAsia="標楷體" w:hint="eastAsia"/>
                <w:sz w:val="28"/>
                <w:szCs w:val="28"/>
              </w:rPr>
              <w:t>適用範圍</w:t>
            </w:r>
          </w:p>
        </w:tc>
        <w:tc>
          <w:tcPr>
            <w:tcW w:w="6713" w:type="dxa"/>
            <w:shd w:val="clear" w:color="auto" w:fill="auto"/>
          </w:tcPr>
          <w:p w:rsidR="002128C7" w:rsidRPr="0025480D" w:rsidRDefault="002128C7" w:rsidP="0060167C">
            <w:pPr>
              <w:pStyle w:val="a6"/>
              <w:numPr>
                <w:ilvl w:val="0"/>
                <w:numId w:val="2"/>
              </w:numPr>
              <w:spacing w:line="420" w:lineRule="exact"/>
              <w:ind w:leftChars="0" w:left="560" w:hanging="560"/>
              <w:jc w:val="both"/>
              <w:rPr>
                <w:rFonts w:eastAsia="標楷體"/>
                <w:sz w:val="28"/>
                <w:szCs w:val="28"/>
              </w:rPr>
            </w:pPr>
            <w:r w:rsidRPr="0025480D">
              <w:rPr>
                <w:rFonts w:eastAsia="標楷體" w:hint="eastAsia"/>
                <w:sz w:val="28"/>
                <w:szCs w:val="28"/>
              </w:rPr>
              <w:t>跨主管機關競賽活動：</w:t>
            </w:r>
            <w:r w:rsidR="007F4878" w:rsidRPr="007F4878">
              <w:rPr>
                <w:rFonts w:eastAsia="標楷體" w:hint="eastAsia"/>
                <w:sz w:val="28"/>
                <w:szCs w:val="28"/>
              </w:rPr>
              <w:t>主管機關依職權</w:t>
            </w:r>
            <w:r w:rsidR="007F4878" w:rsidRPr="007F4878">
              <w:rPr>
                <w:rFonts w:ascii="標楷體" w:eastAsia="標楷體" w:hAnsi="標楷體" w:hint="eastAsia"/>
                <w:sz w:val="28"/>
                <w:szCs w:val="28"/>
              </w:rPr>
              <w:t>辦理之競賽活動</w:t>
            </w:r>
            <w:r w:rsidR="007F4878" w:rsidRPr="007F4878">
              <w:rPr>
                <w:rFonts w:eastAsia="標楷體" w:hint="eastAsia"/>
                <w:sz w:val="28"/>
                <w:szCs w:val="28"/>
              </w:rPr>
              <w:t>，</w:t>
            </w:r>
            <w:r w:rsidR="007F4878" w:rsidRPr="007F4878">
              <w:rPr>
                <w:rFonts w:ascii="標楷體" w:eastAsia="標楷體" w:hAnsi="標楷體" w:hint="eastAsia"/>
                <w:sz w:val="28"/>
                <w:szCs w:val="28"/>
              </w:rPr>
              <w:t>且參賽者包括主管機關及其所屬機關（構）學校以外之其他機關（構）學校人員</w:t>
            </w:r>
            <w:r w:rsidR="0060167C">
              <w:rPr>
                <w:rFonts w:ascii="標楷體" w:eastAsia="標楷體" w:hAnsi="標楷體" w:hint="eastAsia"/>
                <w:sz w:val="28"/>
                <w:szCs w:val="28"/>
              </w:rPr>
              <w:t>或團體</w:t>
            </w:r>
            <w:r w:rsidRPr="007F4878">
              <w:rPr>
                <w:rFonts w:eastAsia="標楷體" w:hint="eastAsia"/>
                <w:sz w:val="28"/>
                <w:szCs w:val="28"/>
              </w:rPr>
              <w:t>。</w:t>
            </w:r>
          </w:p>
          <w:p w:rsidR="00244573" w:rsidRPr="0025480D" w:rsidRDefault="002128C7" w:rsidP="0060167C">
            <w:pPr>
              <w:pStyle w:val="a6"/>
              <w:numPr>
                <w:ilvl w:val="0"/>
                <w:numId w:val="2"/>
              </w:numPr>
              <w:spacing w:line="420" w:lineRule="exact"/>
              <w:ind w:leftChars="0" w:left="560" w:hanging="560"/>
              <w:jc w:val="both"/>
              <w:rPr>
                <w:rFonts w:eastAsia="標楷體"/>
                <w:sz w:val="28"/>
                <w:szCs w:val="28"/>
              </w:rPr>
            </w:pPr>
            <w:r w:rsidRPr="0025480D">
              <w:rPr>
                <w:rFonts w:eastAsia="標楷體" w:hint="eastAsia"/>
                <w:kern w:val="0"/>
                <w:sz w:val="28"/>
                <w:szCs w:val="28"/>
              </w:rPr>
              <w:t>區域性競賽活動：</w:t>
            </w:r>
            <w:r w:rsidR="007F4878" w:rsidRPr="007F4878">
              <w:rPr>
                <w:rFonts w:ascii="標楷體" w:eastAsia="標楷體" w:hAnsi="標楷體" w:hint="eastAsia"/>
                <w:kern w:val="0"/>
                <w:sz w:val="28"/>
                <w:szCs w:val="28"/>
              </w:rPr>
              <w:t>直轄市政府、縣(市)政府、鄉(鎮、市)公所及直轄市山地原住民區公所依職權於特定區域內辦理之競賽活動，且參賽者包括該特定區域內之其他機關（構）學校人員</w:t>
            </w:r>
            <w:r w:rsidR="0060167C">
              <w:rPr>
                <w:rFonts w:ascii="標楷體" w:eastAsia="標楷體" w:hAnsi="標楷體" w:hint="eastAsia"/>
                <w:sz w:val="28"/>
                <w:szCs w:val="28"/>
              </w:rPr>
              <w:t>或團體</w:t>
            </w:r>
            <w:r w:rsidR="007F4878" w:rsidRPr="007F4878">
              <w:rPr>
                <w:rFonts w:ascii="標楷體" w:eastAsia="標楷體" w:hAnsi="標楷體" w:hint="eastAsia"/>
                <w:kern w:val="0"/>
                <w:sz w:val="28"/>
                <w:szCs w:val="28"/>
              </w:rPr>
              <w:t>。</w:t>
            </w:r>
          </w:p>
        </w:tc>
      </w:tr>
      <w:tr w:rsidR="006C740C" w:rsidRPr="0025480D" w:rsidTr="00087EE3">
        <w:tc>
          <w:tcPr>
            <w:tcW w:w="1559" w:type="dxa"/>
            <w:shd w:val="clear" w:color="auto" w:fill="auto"/>
            <w:vAlign w:val="center"/>
          </w:tcPr>
          <w:p w:rsidR="00244573" w:rsidRPr="0025480D" w:rsidRDefault="00244573" w:rsidP="00087EE3">
            <w:pPr>
              <w:spacing w:line="420" w:lineRule="exact"/>
              <w:jc w:val="center"/>
              <w:rPr>
                <w:rFonts w:eastAsia="標楷體"/>
                <w:sz w:val="28"/>
                <w:szCs w:val="28"/>
              </w:rPr>
            </w:pPr>
            <w:r w:rsidRPr="0025480D">
              <w:rPr>
                <w:rFonts w:eastAsia="標楷體" w:hint="eastAsia"/>
                <w:sz w:val="28"/>
                <w:szCs w:val="28"/>
              </w:rPr>
              <w:t>支給條件</w:t>
            </w:r>
          </w:p>
        </w:tc>
        <w:tc>
          <w:tcPr>
            <w:tcW w:w="6713" w:type="dxa"/>
            <w:shd w:val="clear" w:color="auto" w:fill="auto"/>
          </w:tcPr>
          <w:p w:rsidR="00244573" w:rsidRPr="0025480D" w:rsidRDefault="00244573" w:rsidP="0060167C">
            <w:pPr>
              <w:pStyle w:val="a6"/>
              <w:numPr>
                <w:ilvl w:val="0"/>
                <w:numId w:val="1"/>
              </w:numPr>
              <w:spacing w:line="420" w:lineRule="exact"/>
              <w:ind w:leftChars="0" w:left="560" w:hanging="560"/>
              <w:jc w:val="both"/>
              <w:rPr>
                <w:rFonts w:eastAsia="標楷體"/>
                <w:sz w:val="28"/>
                <w:szCs w:val="28"/>
              </w:rPr>
            </w:pPr>
            <w:r w:rsidRPr="0025480D">
              <w:rPr>
                <w:rFonts w:eastAsia="標楷體" w:hint="eastAsia"/>
                <w:sz w:val="28"/>
                <w:szCs w:val="28"/>
              </w:rPr>
              <w:t>獲獎人</w:t>
            </w:r>
            <w:r w:rsidR="002128C7" w:rsidRPr="0025480D">
              <w:rPr>
                <w:rFonts w:eastAsia="標楷體" w:hint="eastAsia"/>
                <w:sz w:val="28"/>
                <w:szCs w:val="28"/>
              </w:rPr>
              <w:t>或獲獎</w:t>
            </w:r>
            <w:r w:rsidRPr="0025480D">
              <w:rPr>
                <w:rFonts w:eastAsia="標楷體" w:hint="eastAsia"/>
                <w:sz w:val="28"/>
                <w:szCs w:val="28"/>
              </w:rPr>
              <w:t>團體數占參</w:t>
            </w:r>
            <w:r w:rsidR="002128C7" w:rsidRPr="0025480D">
              <w:rPr>
                <w:rFonts w:eastAsia="標楷體" w:hint="eastAsia"/>
                <w:sz w:val="28"/>
                <w:szCs w:val="28"/>
              </w:rPr>
              <w:t>賽人或參賽團體</w:t>
            </w:r>
            <w:r w:rsidRPr="0025480D">
              <w:rPr>
                <w:rFonts w:eastAsia="標楷體" w:hint="eastAsia"/>
                <w:sz w:val="28"/>
                <w:szCs w:val="28"/>
              </w:rPr>
              <w:t>數之比例應在</w:t>
            </w:r>
            <w:r w:rsidRPr="0025480D">
              <w:rPr>
                <w:rFonts w:eastAsia="標楷體" w:hint="eastAsia"/>
                <w:sz w:val="28"/>
                <w:szCs w:val="28"/>
              </w:rPr>
              <w:t>20%</w:t>
            </w:r>
            <w:r w:rsidRPr="0025480D">
              <w:rPr>
                <w:rFonts w:eastAsia="標楷體" w:hint="eastAsia"/>
                <w:sz w:val="28"/>
                <w:szCs w:val="28"/>
              </w:rPr>
              <w:t>以下。</w:t>
            </w:r>
          </w:p>
          <w:p w:rsidR="00244573" w:rsidRPr="0025480D" w:rsidRDefault="00244573" w:rsidP="0060167C">
            <w:pPr>
              <w:pStyle w:val="a6"/>
              <w:numPr>
                <w:ilvl w:val="0"/>
                <w:numId w:val="1"/>
              </w:numPr>
              <w:spacing w:line="420" w:lineRule="exact"/>
              <w:ind w:leftChars="0" w:left="560" w:hanging="560"/>
              <w:jc w:val="both"/>
              <w:rPr>
                <w:rFonts w:eastAsia="標楷體"/>
                <w:sz w:val="28"/>
                <w:szCs w:val="28"/>
              </w:rPr>
            </w:pPr>
            <w:r w:rsidRPr="0025480D">
              <w:rPr>
                <w:rFonts w:eastAsia="標楷體" w:hint="eastAsia"/>
                <w:sz w:val="28"/>
                <w:szCs w:val="28"/>
              </w:rPr>
              <w:t>競賽表現應區分</w:t>
            </w:r>
            <w:r w:rsidR="00E36B80" w:rsidRPr="0025480D">
              <w:rPr>
                <w:rFonts w:eastAsia="標楷體" w:hint="eastAsia"/>
                <w:sz w:val="28"/>
                <w:szCs w:val="28"/>
              </w:rPr>
              <w:t>適當</w:t>
            </w:r>
            <w:r w:rsidRPr="0025480D">
              <w:rPr>
                <w:rFonts w:eastAsia="標楷體" w:hint="eastAsia"/>
                <w:sz w:val="28"/>
                <w:szCs w:val="28"/>
              </w:rPr>
              <w:t>等第，不得平均或輪流分配。</w:t>
            </w:r>
          </w:p>
          <w:p w:rsidR="00244573" w:rsidRPr="0025480D" w:rsidRDefault="00244573" w:rsidP="0060167C">
            <w:pPr>
              <w:pStyle w:val="a6"/>
              <w:numPr>
                <w:ilvl w:val="0"/>
                <w:numId w:val="1"/>
              </w:numPr>
              <w:spacing w:line="420" w:lineRule="exact"/>
              <w:ind w:leftChars="0" w:left="560" w:hanging="560"/>
              <w:jc w:val="both"/>
              <w:rPr>
                <w:rFonts w:eastAsia="標楷體"/>
                <w:sz w:val="28"/>
                <w:szCs w:val="28"/>
              </w:rPr>
            </w:pPr>
            <w:r w:rsidRPr="0025480D">
              <w:rPr>
                <w:rFonts w:eastAsia="標楷體" w:hint="eastAsia"/>
                <w:sz w:val="28"/>
                <w:szCs w:val="28"/>
              </w:rPr>
              <w:t>應經公開評比</w:t>
            </w:r>
            <w:r w:rsidRPr="0025480D">
              <w:rPr>
                <w:rFonts w:eastAsia="標楷體" w:hint="eastAsia"/>
                <w:sz w:val="28"/>
                <w:szCs w:val="28"/>
              </w:rPr>
              <w:t>(</w:t>
            </w:r>
            <w:r w:rsidRPr="0025480D">
              <w:rPr>
                <w:rFonts w:eastAsia="標楷體" w:hint="eastAsia"/>
                <w:sz w:val="28"/>
                <w:szCs w:val="28"/>
              </w:rPr>
              <w:t>選</w:t>
            </w:r>
            <w:r w:rsidRPr="0025480D">
              <w:rPr>
                <w:rFonts w:eastAsia="標楷體" w:hint="eastAsia"/>
                <w:sz w:val="28"/>
                <w:szCs w:val="28"/>
              </w:rPr>
              <w:t>)</w:t>
            </w:r>
            <w:r w:rsidRPr="0025480D">
              <w:rPr>
                <w:rFonts w:eastAsia="標楷體" w:hint="eastAsia"/>
                <w:sz w:val="28"/>
                <w:szCs w:val="28"/>
              </w:rPr>
              <w:t>機制辦理評比</w:t>
            </w:r>
            <w:r w:rsidRPr="0025480D">
              <w:rPr>
                <w:rFonts w:eastAsia="標楷體" w:hint="eastAsia"/>
                <w:sz w:val="28"/>
                <w:szCs w:val="28"/>
              </w:rPr>
              <w:t>(</w:t>
            </w:r>
            <w:r w:rsidRPr="0025480D">
              <w:rPr>
                <w:rFonts w:eastAsia="標楷體" w:hint="eastAsia"/>
                <w:sz w:val="28"/>
                <w:szCs w:val="28"/>
              </w:rPr>
              <w:t>選</w:t>
            </w:r>
            <w:r w:rsidRPr="0025480D">
              <w:rPr>
                <w:rFonts w:eastAsia="標楷體" w:hint="eastAsia"/>
                <w:sz w:val="28"/>
                <w:szCs w:val="28"/>
              </w:rPr>
              <w:t>)</w:t>
            </w:r>
            <w:r w:rsidRPr="0025480D">
              <w:rPr>
                <w:rFonts w:eastAsia="標楷體" w:hint="eastAsia"/>
                <w:sz w:val="28"/>
                <w:szCs w:val="28"/>
              </w:rPr>
              <w:t>，並成立評比</w:t>
            </w:r>
            <w:r w:rsidRPr="0025480D">
              <w:rPr>
                <w:rFonts w:eastAsia="標楷體" w:hint="eastAsia"/>
                <w:sz w:val="28"/>
                <w:szCs w:val="28"/>
              </w:rPr>
              <w:t>(</w:t>
            </w:r>
            <w:r w:rsidRPr="0025480D">
              <w:rPr>
                <w:rFonts w:eastAsia="標楷體" w:hint="eastAsia"/>
                <w:sz w:val="28"/>
                <w:szCs w:val="28"/>
              </w:rPr>
              <w:t>選</w:t>
            </w:r>
            <w:r w:rsidRPr="0025480D">
              <w:rPr>
                <w:rFonts w:eastAsia="標楷體" w:hint="eastAsia"/>
                <w:sz w:val="28"/>
                <w:szCs w:val="28"/>
              </w:rPr>
              <w:t>)</w:t>
            </w:r>
            <w:r w:rsidRPr="0025480D">
              <w:rPr>
                <w:rFonts w:eastAsia="標楷體" w:hint="eastAsia"/>
                <w:sz w:val="28"/>
                <w:szCs w:val="28"/>
              </w:rPr>
              <w:t>委員會。</w:t>
            </w:r>
          </w:p>
          <w:p w:rsidR="00244573" w:rsidRPr="0025480D" w:rsidRDefault="00244573" w:rsidP="0060167C">
            <w:pPr>
              <w:pStyle w:val="a6"/>
              <w:numPr>
                <w:ilvl w:val="0"/>
                <w:numId w:val="1"/>
              </w:numPr>
              <w:spacing w:line="420" w:lineRule="exact"/>
              <w:ind w:leftChars="0" w:left="560" w:hanging="560"/>
              <w:jc w:val="both"/>
              <w:rPr>
                <w:rFonts w:eastAsia="標楷體"/>
                <w:sz w:val="28"/>
                <w:szCs w:val="28"/>
              </w:rPr>
            </w:pPr>
            <w:r w:rsidRPr="0025480D">
              <w:rPr>
                <w:rFonts w:eastAsia="標楷體" w:hint="eastAsia"/>
                <w:sz w:val="28"/>
                <w:szCs w:val="28"/>
              </w:rPr>
              <w:t>應訂有相關計畫或作業規定。</w:t>
            </w:r>
          </w:p>
        </w:tc>
      </w:tr>
      <w:tr w:rsidR="006C740C" w:rsidRPr="0025480D" w:rsidTr="00087EE3">
        <w:tc>
          <w:tcPr>
            <w:tcW w:w="1559" w:type="dxa"/>
            <w:shd w:val="clear" w:color="auto" w:fill="auto"/>
            <w:vAlign w:val="center"/>
          </w:tcPr>
          <w:p w:rsidR="00244573" w:rsidRPr="0025480D" w:rsidRDefault="0025480D" w:rsidP="00087EE3">
            <w:pPr>
              <w:spacing w:line="420" w:lineRule="exact"/>
              <w:jc w:val="center"/>
              <w:rPr>
                <w:rFonts w:eastAsia="標楷體"/>
                <w:sz w:val="28"/>
                <w:szCs w:val="28"/>
              </w:rPr>
            </w:pPr>
            <w:r w:rsidRPr="0025480D">
              <w:rPr>
                <w:rFonts w:eastAsia="標楷體" w:hint="eastAsia"/>
                <w:sz w:val="28"/>
                <w:szCs w:val="28"/>
              </w:rPr>
              <w:t>核定權責</w:t>
            </w:r>
          </w:p>
        </w:tc>
        <w:tc>
          <w:tcPr>
            <w:tcW w:w="6713" w:type="dxa"/>
            <w:shd w:val="clear" w:color="auto" w:fill="auto"/>
          </w:tcPr>
          <w:p w:rsidR="00244573" w:rsidRPr="0025480D" w:rsidRDefault="0025480D" w:rsidP="003A40C5">
            <w:pPr>
              <w:spacing w:line="420" w:lineRule="exact"/>
              <w:jc w:val="both"/>
              <w:rPr>
                <w:rFonts w:eastAsia="標楷體"/>
                <w:sz w:val="28"/>
                <w:szCs w:val="28"/>
              </w:rPr>
            </w:pPr>
            <w:r w:rsidRPr="0025480D">
              <w:rPr>
                <w:rFonts w:eastAsia="標楷體" w:hint="eastAsia"/>
                <w:sz w:val="28"/>
                <w:szCs w:val="28"/>
              </w:rPr>
              <w:t>獎勵總額在新臺幣</w:t>
            </w:r>
            <w:r w:rsidRPr="0025480D">
              <w:rPr>
                <w:rFonts w:eastAsia="標楷體" w:hint="eastAsia"/>
                <w:sz w:val="28"/>
                <w:szCs w:val="28"/>
              </w:rPr>
              <w:t>(</w:t>
            </w:r>
            <w:r w:rsidRPr="0025480D">
              <w:rPr>
                <w:rFonts w:eastAsia="標楷體" w:hint="eastAsia"/>
                <w:sz w:val="28"/>
                <w:szCs w:val="28"/>
              </w:rPr>
              <w:t>以下同</w:t>
            </w:r>
            <w:r w:rsidRPr="0025480D">
              <w:rPr>
                <w:rFonts w:eastAsia="標楷體" w:hint="eastAsia"/>
                <w:sz w:val="28"/>
                <w:szCs w:val="28"/>
              </w:rPr>
              <w:t>)100</w:t>
            </w:r>
            <w:r w:rsidRPr="0025480D">
              <w:rPr>
                <w:rFonts w:eastAsia="標楷體" w:hint="eastAsia"/>
                <w:sz w:val="28"/>
                <w:szCs w:val="28"/>
              </w:rPr>
              <w:t>萬元以下</w:t>
            </w:r>
            <w:r w:rsidR="008B61A9">
              <w:rPr>
                <w:rFonts w:eastAsia="標楷體" w:hint="eastAsia"/>
                <w:sz w:val="28"/>
                <w:szCs w:val="28"/>
              </w:rPr>
              <w:t>，</w:t>
            </w:r>
            <w:r w:rsidRPr="0025480D">
              <w:rPr>
                <w:rFonts w:eastAsia="標楷體" w:hint="eastAsia"/>
                <w:sz w:val="28"/>
                <w:szCs w:val="28"/>
              </w:rPr>
              <w:t>且</w:t>
            </w:r>
            <w:r w:rsidR="008B61A9">
              <w:rPr>
                <w:rFonts w:eastAsia="標楷體" w:hint="eastAsia"/>
                <w:sz w:val="28"/>
                <w:szCs w:val="28"/>
              </w:rPr>
              <w:t>核發獎金或等值獎勵</w:t>
            </w:r>
            <w:r w:rsidR="005F7958" w:rsidRPr="0025480D">
              <w:rPr>
                <w:rFonts w:eastAsia="標楷體" w:hint="eastAsia"/>
                <w:sz w:val="28"/>
                <w:szCs w:val="28"/>
              </w:rPr>
              <w:t>團體</w:t>
            </w:r>
            <w:r w:rsidRPr="0025480D">
              <w:rPr>
                <w:rFonts w:eastAsia="標楷體" w:hint="eastAsia"/>
                <w:sz w:val="28"/>
                <w:szCs w:val="28"/>
              </w:rPr>
              <w:t>在</w:t>
            </w:r>
            <w:r w:rsidRPr="0025480D">
              <w:rPr>
                <w:rFonts w:eastAsia="標楷體" w:hint="eastAsia"/>
                <w:sz w:val="28"/>
                <w:szCs w:val="28"/>
              </w:rPr>
              <w:t>10</w:t>
            </w:r>
            <w:r w:rsidRPr="0025480D">
              <w:rPr>
                <w:rFonts w:eastAsia="標楷體" w:hint="eastAsia"/>
                <w:sz w:val="28"/>
                <w:szCs w:val="28"/>
              </w:rPr>
              <w:t>萬元以下、個人在</w:t>
            </w:r>
            <w:r w:rsidRPr="0025480D">
              <w:rPr>
                <w:rFonts w:eastAsia="標楷體" w:hint="eastAsia"/>
                <w:sz w:val="28"/>
                <w:szCs w:val="28"/>
              </w:rPr>
              <w:t>5</w:t>
            </w:r>
            <w:r w:rsidRPr="0025480D">
              <w:rPr>
                <w:rFonts w:eastAsia="標楷體" w:hint="eastAsia"/>
                <w:sz w:val="28"/>
                <w:szCs w:val="28"/>
              </w:rPr>
              <w:t>萬元以下</w:t>
            </w:r>
            <w:r w:rsidR="00087EE3">
              <w:rPr>
                <w:rFonts w:eastAsia="標楷體" w:hint="eastAsia"/>
                <w:sz w:val="28"/>
                <w:szCs w:val="28"/>
              </w:rPr>
              <w:t>者，得</w:t>
            </w:r>
            <w:r w:rsidR="00244573" w:rsidRPr="0025480D">
              <w:rPr>
                <w:rFonts w:eastAsia="標楷體" w:hint="eastAsia"/>
                <w:sz w:val="28"/>
                <w:szCs w:val="28"/>
              </w:rPr>
              <w:t>由主管機關</w:t>
            </w:r>
            <w:r w:rsidR="003A40C5">
              <w:rPr>
                <w:rFonts w:eastAsia="標楷體" w:hint="eastAsia"/>
                <w:sz w:val="28"/>
                <w:szCs w:val="28"/>
              </w:rPr>
              <w:t>、</w:t>
            </w:r>
            <w:r w:rsidR="00E36B80" w:rsidRPr="0025480D">
              <w:rPr>
                <w:rFonts w:ascii="標楷體" w:eastAsia="標楷體" w:hAnsi="標楷體" w:hint="eastAsia"/>
                <w:sz w:val="28"/>
                <w:szCs w:val="28"/>
              </w:rPr>
              <w:t>鄉</w:t>
            </w:r>
            <w:r w:rsidR="00E36B80" w:rsidRPr="0025480D">
              <w:rPr>
                <w:rFonts w:ascii="標楷體" w:eastAsia="標楷體" w:hAnsi="標楷體"/>
                <w:sz w:val="28"/>
                <w:szCs w:val="28"/>
              </w:rPr>
              <w:t>(</w:t>
            </w:r>
            <w:r w:rsidR="00E36B80" w:rsidRPr="0025480D">
              <w:rPr>
                <w:rFonts w:ascii="標楷體" w:eastAsia="標楷體" w:hAnsi="標楷體" w:hint="eastAsia"/>
                <w:sz w:val="28"/>
                <w:szCs w:val="28"/>
              </w:rPr>
              <w:t>鎮、市</w:t>
            </w:r>
            <w:r w:rsidR="00E36B80" w:rsidRPr="0025480D">
              <w:rPr>
                <w:rFonts w:ascii="標楷體" w:eastAsia="標楷體" w:hAnsi="標楷體"/>
                <w:sz w:val="28"/>
                <w:szCs w:val="28"/>
              </w:rPr>
              <w:t>)</w:t>
            </w:r>
            <w:r w:rsidR="00E36B80" w:rsidRPr="0025480D">
              <w:rPr>
                <w:rFonts w:ascii="標楷體" w:eastAsia="標楷體" w:hAnsi="標楷體" w:hint="eastAsia"/>
                <w:sz w:val="28"/>
                <w:szCs w:val="28"/>
              </w:rPr>
              <w:t>公所</w:t>
            </w:r>
            <w:r w:rsidR="003A40C5">
              <w:rPr>
                <w:rFonts w:ascii="標楷體" w:eastAsia="標楷體" w:hAnsi="標楷體" w:hint="eastAsia"/>
                <w:sz w:val="28"/>
                <w:szCs w:val="28"/>
              </w:rPr>
              <w:t>或</w:t>
            </w:r>
            <w:r w:rsidR="00E36B80" w:rsidRPr="0025480D">
              <w:rPr>
                <w:rFonts w:ascii="標楷體" w:eastAsia="標楷體" w:hAnsi="標楷體" w:hint="eastAsia"/>
                <w:sz w:val="28"/>
                <w:szCs w:val="28"/>
              </w:rPr>
              <w:t>直轄市山地原住民區公所</w:t>
            </w:r>
            <w:r w:rsidR="00244573" w:rsidRPr="0025480D">
              <w:rPr>
                <w:rFonts w:eastAsia="標楷體" w:hint="eastAsia"/>
                <w:sz w:val="28"/>
                <w:szCs w:val="28"/>
              </w:rPr>
              <w:t>依撙節、</w:t>
            </w:r>
            <w:r w:rsidR="002128C7" w:rsidRPr="0025480D">
              <w:rPr>
                <w:rFonts w:eastAsia="標楷體" w:hint="eastAsia"/>
                <w:sz w:val="28"/>
                <w:szCs w:val="28"/>
              </w:rPr>
              <w:t>覈</w:t>
            </w:r>
            <w:r>
              <w:rPr>
                <w:rFonts w:eastAsia="標楷體" w:hint="eastAsia"/>
                <w:sz w:val="28"/>
                <w:szCs w:val="28"/>
              </w:rPr>
              <w:t>實及避免寬濫之原則</w:t>
            </w:r>
            <w:r w:rsidR="00087EE3">
              <w:rPr>
                <w:rFonts w:eastAsia="標楷體" w:hint="eastAsia"/>
                <w:sz w:val="28"/>
                <w:szCs w:val="28"/>
              </w:rPr>
              <w:t>，依本表規定核</w:t>
            </w:r>
            <w:r w:rsidR="00087EE3">
              <w:rPr>
                <w:rFonts w:eastAsia="標楷體" w:hint="eastAsia"/>
                <w:sz w:val="28"/>
                <w:szCs w:val="28"/>
              </w:rPr>
              <w:t>(</w:t>
            </w:r>
            <w:r w:rsidR="00087EE3">
              <w:rPr>
                <w:rFonts w:eastAsia="標楷體" w:hint="eastAsia"/>
                <w:sz w:val="28"/>
                <w:szCs w:val="28"/>
              </w:rPr>
              <w:t>訂</w:t>
            </w:r>
            <w:r w:rsidR="00087EE3">
              <w:rPr>
                <w:rFonts w:eastAsia="標楷體" w:hint="eastAsia"/>
                <w:sz w:val="28"/>
                <w:szCs w:val="28"/>
              </w:rPr>
              <w:t>)</w:t>
            </w:r>
            <w:r w:rsidR="00087EE3">
              <w:rPr>
                <w:rFonts w:eastAsia="標楷體" w:hint="eastAsia"/>
                <w:sz w:val="28"/>
                <w:szCs w:val="28"/>
              </w:rPr>
              <w:t>定計畫</w:t>
            </w:r>
            <w:r>
              <w:rPr>
                <w:rFonts w:eastAsia="標楷體" w:hint="eastAsia"/>
                <w:sz w:val="28"/>
                <w:szCs w:val="28"/>
              </w:rPr>
              <w:t>辦理。</w:t>
            </w:r>
            <w:r w:rsidR="00A13924">
              <w:rPr>
                <w:rFonts w:eastAsia="標楷體" w:hint="eastAsia"/>
                <w:sz w:val="28"/>
                <w:szCs w:val="28"/>
              </w:rPr>
              <w:t>但</w:t>
            </w:r>
            <w:r w:rsidR="008B61A9">
              <w:rPr>
                <w:rFonts w:eastAsia="標楷體" w:hint="eastAsia"/>
                <w:sz w:val="28"/>
                <w:szCs w:val="28"/>
              </w:rPr>
              <w:t>獎勵總額或核發獎金或等值獎勵</w:t>
            </w:r>
            <w:r w:rsidR="009B1CF2">
              <w:rPr>
                <w:rFonts w:eastAsia="標楷體" w:hint="eastAsia"/>
                <w:sz w:val="28"/>
                <w:szCs w:val="28"/>
              </w:rPr>
              <w:t>超逾上開額度者，仍應依全國軍公教員工待遇支給要點第</w:t>
            </w:r>
            <w:r w:rsidR="009B1CF2">
              <w:rPr>
                <w:rFonts w:eastAsia="標楷體" w:hint="eastAsia"/>
                <w:sz w:val="28"/>
                <w:szCs w:val="28"/>
              </w:rPr>
              <w:t>7</w:t>
            </w:r>
            <w:r w:rsidR="009B1CF2">
              <w:rPr>
                <w:rFonts w:eastAsia="標楷體" w:hint="eastAsia"/>
                <w:sz w:val="28"/>
                <w:szCs w:val="28"/>
              </w:rPr>
              <w:t>點規定</w:t>
            </w:r>
            <w:r w:rsidR="008B61A9">
              <w:rPr>
                <w:rFonts w:eastAsia="標楷體" w:hint="eastAsia"/>
                <w:sz w:val="28"/>
                <w:szCs w:val="28"/>
              </w:rPr>
              <w:t>函報行政院核准</w:t>
            </w:r>
            <w:r w:rsidR="009B1CF2">
              <w:rPr>
                <w:rFonts w:eastAsia="標楷體" w:hint="eastAsia"/>
                <w:sz w:val="28"/>
                <w:szCs w:val="28"/>
              </w:rPr>
              <w:t>。</w:t>
            </w:r>
          </w:p>
        </w:tc>
      </w:tr>
    </w:tbl>
    <w:p w:rsidR="00087EE3" w:rsidRDefault="00087EE3" w:rsidP="0060167C">
      <w:pPr>
        <w:spacing w:line="420" w:lineRule="exact"/>
        <w:rPr>
          <w:rFonts w:ascii="標楷體" w:eastAsia="標楷體" w:hAnsi="標楷體"/>
        </w:rPr>
      </w:pPr>
    </w:p>
    <w:p w:rsidR="00244573" w:rsidRPr="006C740C" w:rsidRDefault="00244573" w:rsidP="0060167C">
      <w:pPr>
        <w:spacing w:line="420" w:lineRule="exact"/>
        <w:rPr>
          <w:rFonts w:ascii="標楷體" w:eastAsia="標楷體" w:hAnsi="標楷體"/>
        </w:rPr>
      </w:pPr>
      <w:r w:rsidRPr="006C740C">
        <w:rPr>
          <w:rFonts w:ascii="標楷體" w:eastAsia="標楷體" w:hAnsi="標楷體" w:hint="eastAsia"/>
        </w:rPr>
        <w:t>備註：</w:t>
      </w:r>
    </w:p>
    <w:p w:rsidR="00244573" w:rsidRPr="00294544" w:rsidRDefault="002128C7" w:rsidP="00294544">
      <w:pPr>
        <w:numPr>
          <w:ilvl w:val="0"/>
          <w:numId w:val="3"/>
        </w:numPr>
        <w:spacing w:line="380" w:lineRule="exact"/>
        <w:ind w:left="482" w:hanging="482"/>
        <w:rPr>
          <w:rFonts w:ascii="標楷體" w:eastAsia="標楷體" w:hAnsi="標楷體"/>
        </w:rPr>
      </w:pPr>
      <w:r w:rsidRPr="006C740C">
        <w:rPr>
          <w:rFonts w:ascii="標楷體" w:eastAsia="標楷體" w:hAnsi="標楷體" w:hint="eastAsia"/>
        </w:rPr>
        <w:t>本表所稱「主管機關」</w:t>
      </w:r>
      <w:r w:rsidR="00991C37">
        <w:rPr>
          <w:rFonts w:ascii="標楷體" w:eastAsia="標楷體" w:hAnsi="標楷體" w:hint="eastAsia"/>
        </w:rPr>
        <w:t>，</w:t>
      </w:r>
      <w:r w:rsidR="00244573" w:rsidRPr="006C740C">
        <w:rPr>
          <w:rFonts w:ascii="標楷體" w:eastAsia="標楷體" w:hAnsi="標楷體" w:hint="eastAsia"/>
        </w:rPr>
        <w:t>指中央二級或相當二級以上機關、</w:t>
      </w:r>
      <w:r w:rsidR="00A13924" w:rsidRPr="00294544">
        <w:rPr>
          <w:rFonts w:ascii="標楷體" w:eastAsia="標楷體" w:hAnsi="標楷體" w:hint="eastAsia"/>
        </w:rPr>
        <w:t>省</w:t>
      </w:r>
      <w:r w:rsidR="00DB5D29" w:rsidRPr="00294544">
        <w:rPr>
          <w:rFonts w:ascii="標楷體" w:eastAsia="標楷體" w:hAnsi="標楷體" w:hint="eastAsia"/>
        </w:rPr>
        <w:t>政府、</w:t>
      </w:r>
      <w:r w:rsidR="00294544">
        <w:rPr>
          <w:rFonts w:ascii="標楷體" w:eastAsia="標楷體" w:hAnsi="標楷體" w:hint="eastAsia"/>
        </w:rPr>
        <w:t>省諮議會、</w:t>
      </w:r>
      <w:r w:rsidR="00DB5D29" w:rsidRPr="00294544">
        <w:rPr>
          <w:rFonts w:ascii="標楷體" w:eastAsia="標楷體" w:hAnsi="標楷體" w:hint="eastAsia"/>
        </w:rPr>
        <w:t>直轄</w:t>
      </w:r>
      <w:r w:rsidR="00A13924" w:rsidRPr="00294544">
        <w:rPr>
          <w:rFonts w:ascii="標楷體" w:eastAsia="標楷體" w:hAnsi="標楷體" w:hint="eastAsia"/>
        </w:rPr>
        <w:t>市政府、</w:t>
      </w:r>
      <w:r w:rsidR="00244573" w:rsidRPr="00294544">
        <w:rPr>
          <w:rFonts w:ascii="標楷體" w:eastAsia="標楷體" w:hAnsi="標楷體" w:hint="eastAsia"/>
        </w:rPr>
        <w:t>直轄市議會、縣(市)政府、縣(市)議會。</w:t>
      </w:r>
    </w:p>
    <w:p w:rsidR="001A1014" w:rsidRDefault="001C5AFB" w:rsidP="00D700B2">
      <w:pPr>
        <w:numPr>
          <w:ilvl w:val="0"/>
          <w:numId w:val="3"/>
        </w:numPr>
        <w:spacing w:line="380" w:lineRule="exact"/>
        <w:ind w:left="482" w:hanging="482"/>
        <w:rPr>
          <w:rFonts w:ascii="標楷體" w:eastAsia="標楷體" w:hAnsi="標楷體"/>
        </w:rPr>
      </w:pPr>
      <w:r>
        <w:rPr>
          <w:rFonts w:ascii="標楷體" w:eastAsia="標楷體" w:hAnsi="標楷體" w:hint="eastAsia"/>
        </w:rPr>
        <w:t>本表所稱「團體」，指以機關(構)學校名義或由不同機關(構)學校人員組成之參賽隊伍。</w:t>
      </w:r>
    </w:p>
    <w:p w:rsidR="00D700B2" w:rsidRPr="00D700B2" w:rsidRDefault="00D700B2" w:rsidP="00D700B2">
      <w:pPr>
        <w:numPr>
          <w:ilvl w:val="0"/>
          <w:numId w:val="3"/>
        </w:numPr>
        <w:spacing w:line="380" w:lineRule="exact"/>
        <w:ind w:left="482" w:hanging="482"/>
        <w:rPr>
          <w:rFonts w:ascii="標楷體" w:eastAsia="標楷體" w:hAnsi="標楷體"/>
        </w:rPr>
      </w:pPr>
      <w:r>
        <w:rPr>
          <w:rFonts w:ascii="標楷體" w:eastAsia="標楷體" w:hAnsi="標楷體" w:hint="eastAsia"/>
        </w:rPr>
        <w:t>本表自中華民國105年1月1日生效。</w:t>
      </w:r>
    </w:p>
    <w:sectPr w:rsidR="00D700B2" w:rsidRPr="00D700B2" w:rsidSect="003A40C5">
      <w:footerReference w:type="even" r:id="rId9"/>
      <w:footerReference w:type="default" r:id="rId10"/>
      <w:pgSz w:w="11906" w:h="16838"/>
      <w:pgMar w:top="1134"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58" w:rsidRDefault="00991F58">
      <w:r>
        <w:separator/>
      </w:r>
    </w:p>
  </w:endnote>
  <w:endnote w:type="continuationSeparator" w:id="0">
    <w:p w:rsidR="00991F58" w:rsidRDefault="0099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4F" w:rsidRDefault="002445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464F" w:rsidRDefault="00EE121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5F" w:rsidRDefault="00EE121B">
    <w:pPr>
      <w:pStyle w:val="a3"/>
      <w:jc w:val="center"/>
    </w:pPr>
  </w:p>
  <w:p w:rsidR="00A9464F" w:rsidRDefault="00EE121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58" w:rsidRDefault="00991F58">
      <w:r>
        <w:separator/>
      </w:r>
    </w:p>
  </w:footnote>
  <w:footnote w:type="continuationSeparator" w:id="0">
    <w:p w:rsidR="00991F58" w:rsidRDefault="00991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6096"/>
    <w:multiLevelType w:val="hybridMultilevel"/>
    <w:tmpl w:val="622217D6"/>
    <w:lvl w:ilvl="0" w:tplc="49B4F6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5008E0"/>
    <w:multiLevelType w:val="hybridMultilevel"/>
    <w:tmpl w:val="E28A5FD6"/>
    <w:lvl w:ilvl="0" w:tplc="040CB704">
      <w:start w:val="1"/>
      <w:numFmt w:val="taiwaneseCountingThousand"/>
      <w:suff w:val="nothing"/>
      <w:lvlText w:val="%1、"/>
      <w:lvlJc w:val="left"/>
      <w:pPr>
        <w:ind w:left="480" w:hanging="480"/>
      </w:pPr>
      <w:rPr>
        <w:rFonts w:hint="eastAsia"/>
        <w:color w:val="auto"/>
      </w:rPr>
    </w:lvl>
    <w:lvl w:ilvl="1" w:tplc="D368B528">
      <w:start w:val="1"/>
      <w:numFmt w:val="decimal"/>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8A46060"/>
    <w:multiLevelType w:val="hybridMultilevel"/>
    <w:tmpl w:val="D5361EC2"/>
    <w:lvl w:ilvl="0" w:tplc="8920149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73"/>
    <w:rsid w:val="00067546"/>
    <w:rsid w:val="00087EE3"/>
    <w:rsid w:val="001224F0"/>
    <w:rsid w:val="00171DBD"/>
    <w:rsid w:val="001A1014"/>
    <w:rsid w:val="001A56F1"/>
    <w:rsid w:val="001C5AFB"/>
    <w:rsid w:val="001C69A8"/>
    <w:rsid w:val="002128C7"/>
    <w:rsid w:val="00227590"/>
    <w:rsid w:val="00244573"/>
    <w:rsid w:val="0025480D"/>
    <w:rsid w:val="00255DFF"/>
    <w:rsid w:val="00294544"/>
    <w:rsid w:val="002A3AA4"/>
    <w:rsid w:val="002C676B"/>
    <w:rsid w:val="002F6091"/>
    <w:rsid w:val="003A40C5"/>
    <w:rsid w:val="003A6288"/>
    <w:rsid w:val="004F56F8"/>
    <w:rsid w:val="004F5B30"/>
    <w:rsid w:val="00514DB8"/>
    <w:rsid w:val="005A55BB"/>
    <w:rsid w:val="005F7958"/>
    <w:rsid w:val="0060167C"/>
    <w:rsid w:val="0064190C"/>
    <w:rsid w:val="006C740C"/>
    <w:rsid w:val="006D06E6"/>
    <w:rsid w:val="007B195F"/>
    <w:rsid w:val="007E0C45"/>
    <w:rsid w:val="007F4878"/>
    <w:rsid w:val="0082678E"/>
    <w:rsid w:val="008B61A9"/>
    <w:rsid w:val="00937B64"/>
    <w:rsid w:val="00991C37"/>
    <w:rsid w:val="00991F58"/>
    <w:rsid w:val="009A1025"/>
    <w:rsid w:val="009B1CF2"/>
    <w:rsid w:val="009C46F8"/>
    <w:rsid w:val="00A13924"/>
    <w:rsid w:val="00A211F8"/>
    <w:rsid w:val="00A763FF"/>
    <w:rsid w:val="00A76CD5"/>
    <w:rsid w:val="00AA12BE"/>
    <w:rsid w:val="00AE68FE"/>
    <w:rsid w:val="00B01DF1"/>
    <w:rsid w:val="00B26F82"/>
    <w:rsid w:val="00B411F2"/>
    <w:rsid w:val="00B65137"/>
    <w:rsid w:val="00B96FC9"/>
    <w:rsid w:val="00BA59FC"/>
    <w:rsid w:val="00C1787E"/>
    <w:rsid w:val="00C7657F"/>
    <w:rsid w:val="00C83851"/>
    <w:rsid w:val="00D47F46"/>
    <w:rsid w:val="00D700B2"/>
    <w:rsid w:val="00D87738"/>
    <w:rsid w:val="00DB5D29"/>
    <w:rsid w:val="00E36B80"/>
    <w:rsid w:val="00EB4E6B"/>
    <w:rsid w:val="00EE121B"/>
    <w:rsid w:val="00EF4701"/>
    <w:rsid w:val="00F00ECD"/>
    <w:rsid w:val="00F92037"/>
    <w:rsid w:val="00FD3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573"/>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244573"/>
    <w:rPr>
      <w:rFonts w:ascii="Times New Roman" w:eastAsia="新細明體" w:hAnsi="Times New Roman" w:cs="Times New Roman"/>
      <w:sz w:val="20"/>
      <w:szCs w:val="20"/>
      <w:lang w:val="x-none" w:eastAsia="x-none"/>
    </w:rPr>
  </w:style>
  <w:style w:type="character" w:styleId="a5">
    <w:name w:val="page number"/>
    <w:basedOn w:val="a0"/>
    <w:semiHidden/>
    <w:rsid w:val="00244573"/>
  </w:style>
  <w:style w:type="paragraph" w:styleId="a6">
    <w:name w:val="List Paragraph"/>
    <w:basedOn w:val="a"/>
    <w:uiPriority w:val="34"/>
    <w:qFormat/>
    <w:rsid w:val="00244573"/>
    <w:pPr>
      <w:ind w:leftChars="200" w:left="480"/>
    </w:pPr>
  </w:style>
  <w:style w:type="paragraph" w:styleId="a7">
    <w:name w:val="header"/>
    <w:basedOn w:val="a"/>
    <w:link w:val="a8"/>
    <w:uiPriority w:val="99"/>
    <w:unhideWhenUsed/>
    <w:rsid w:val="00E36B80"/>
    <w:pPr>
      <w:tabs>
        <w:tab w:val="center" w:pos="4153"/>
        <w:tab w:val="right" w:pos="8306"/>
      </w:tabs>
      <w:snapToGrid w:val="0"/>
    </w:pPr>
    <w:rPr>
      <w:sz w:val="20"/>
      <w:szCs w:val="20"/>
    </w:rPr>
  </w:style>
  <w:style w:type="character" w:customStyle="1" w:styleId="a8">
    <w:name w:val="頁首 字元"/>
    <w:basedOn w:val="a0"/>
    <w:link w:val="a7"/>
    <w:uiPriority w:val="99"/>
    <w:rsid w:val="00E36B8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4573"/>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244573"/>
    <w:rPr>
      <w:rFonts w:ascii="Times New Roman" w:eastAsia="新細明體" w:hAnsi="Times New Roman" w:cs="Times New Roman"/>
      <w:sz w:val="20"/>
      <w:szCs w:val="20"/>
      <w:lang w:val="x-none" w:eastAsia="x-none"/>
    </w:rPr>
  </w:style>
  <w:style w:type="character" w:styleId="a5">
    <w:name w:val="page number"/>
    <w:basedOn w:val="a0"/>
    <w:semiHidden/>
    <w:rsid w:val="00244573"/>
  </w:style>
  <w:style w:type="paragraph" w:styleId="a6">
    <w:name w:val="List Paragraph"/>
    <w:basedOn w:val="a"/>
    <w:uiPriority w:val="34"/>
    <w:qFormat/>
    <w:rsid w:val="00244573"/>
    <w:pPr>
      <w:ind w:leftChars="200" w:left="480"/>
    </w:pPr>
  </w:style>
  <w:style w:type="paragraph" w:styleId="a7">
    <w:name w:val="header"/>
    <w:basedOn w:val="a"/>
    <w:link w:val="a8"/>
    <w:uiPriority w:val="99"/>
    <w:unhideWhenUsed/>
    <w:rsid w:val="00E36B80"/>
    <w:pPr>
      <w:tabs>
        <w:tab w:val="center" w:pos="4153"/>
        <w:tab w:val="right" w:pos="8306"/>
      </w:tabs>
      <w:snapToGrid w:val="0"/>
    </w:pPr>
    <w:rPr>
      <w:sz w:val="20"/>
      <w:szCs w:val="20"/>
    </w:rPr>
  </w:style>
  <w:style w:type="character" w:customStyle="1" w:styleId="a8">
    <w:name w:val="頁首 字元"/>
    <w:basedOn w:val="a0"/>
    <w:link w:val="a7"/>
    <w:uiPriority w:val="99"/>
    <w:rsid w:val="00E36B8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99617">
      <w:bodyDiv w:val="1"/>
      <w:marLeft w:val="0"/>
      <w:marRight w:val="0"/>
      <w:marTop w:val="0"/>
      <w:marBottom w:val="0"/>
      <w:divBdr>
        <w:top w:val="none" w:sz="0" w:space="0" w:color="auto"/>
        <w:left w:val="none" w:sz="0" w:space="0" w:color="auto"/>
        <w:bottom w:val="none" w:sz="0" w:space="0" w:color="auto"/>
        <w:right w:val="none" w:sz="0" w:space="0" w:color="auto"/>
      </w:divBdr>
    </w:div>
    <w:div w:id="21278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EC26-EC84-464C-92F3-933CC190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蔡婉琦</dc:creator>
  <cp:lastModifiedBy>張雨龍</cp:lastModifiedBy>
  <cp:revision>6</cp:revision>
  <cp:lastPrinted>2015-10-05T01:44:00Z</cp:lastPrinted>
  <dcterms:created xsi:type="dcterms:W3CDTF">2015-11-11T08:54:00Z</dcterms:created>
  <dcterms:modified xsi:type="dcterms:W3CDTF">2015-11-18T01:40:00Z</dcterms:modified>
</cp:coreProperties>
</file>