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A4" w:rsidRPr="004C1958" w:rsidRDefault="00F87CA4" w:rsidP="00F87CA4">
      <w:pPr>
        <w:jc w:val="center"/>
        <w:rPr>
          <w:rFonts w:asciiTheme="minorEastAsia" w:hAnsiTheme="minorEastAsia"/>
          <w:b/>
          <w:lang w:eastAsia="zh-HK"/>
        </w:rPr>
      </w:pPr>
      <w:bookmarkStart w:id="0" w:name="_GoBack"/>
      <w:bookmarkEnd w:id="0"/>
      <w:r w:rsidRPr="004C1958">
        <w:rPr>
          <w:rFonts w:hint="eastAsia"/>
          <w:b/>
          <w:lang w:eastAsia="zh-HK"/>
        </w:rPr>
        <w:t>教育部</w:t>
      </w:r>
      <w:r w:rsidRPr="004C1958">
        <w:rPr>
          <w:rFonts w:asciiTheme="minorEastAsia" w:hAnsiTheme="minorEastAsia" w:hint="eastAsia"/>
          <w:b/>
        </w:rPr>
        <w:t>「</w:t>
      </w:r>
      <w:r w:rsidRPr="004C1958">
        <w:rPr>
          <w:rFonts w:asciiTheme="minorEastAsia" w:hAnsiTheme="minorEastAsia" w:hint="eastAsia"/>
          <w:b/>
          <w:lang w:eastAsia="zh-HK"/>
        </w:rPr>
        <w:t>提升自然科學學習領域教師適性教學素養計畫</w:t>
      </w:r>
      <w:r w:rsidRPr="004C1958">
        <w:rPr>
          <w:rFonts w:asciiTheme="minorEastAsia" w:hAnsiTheme="minorEastAsia" w:hint="eastAsia"/>
          <w:b/>
        </w:rPr>
        <w:t>」</w:t>
      </w:r>
      <w:r w:rsidRPr="004C1958">
        <w:rPr>
          <w:rFonts w:asciiTheme="minorEastAsia" w:hAnsiTheme="minorEastAsia" w:hint="eastAsia"/>
          <w:b/>
          <w:lang w:eastAsia="zh-HK"/>
        </w:rPr>
        <w:t>教師研習工作坊</w:t>
      </w:r>
    </w:p>
    <w:p w:rsidR="00F87CA4" w:rsidRDefault="00F87CA4" w:rsidP="00F87CA4">
      <w:pPr>
        <w:ind w:left="709" w:hangingChars="295" w:hanging="709"/>
        <w:jc w:val="center"/>
        <w:rPr>
          <w:lang w:eastAsia="zh-HK"/>
        </w:rPr>
      </w:pPr>
      <w:r w:rsidRPr="004C1958">
        <w:rPr>
          <w:rFonts w:hint="eastAsia"/>
          <w:b/>
          <w:lang w:eastAsia="zh-HK"/>
        </w:rPr>
        <w:t>議程</w:t>
      </w:r>
    </w:p>
    <w:p w:rsidR="00F87CA4" w:rsidRDefault="00F87CA4" w:rsidP="00F87CA4">
      <w:pPr>
        <w:ind w:left="708" w:hangingChars="295" w:hanging="708"/>
      </w:pPr>
      <w:r>
        <w:rPr>
          <w:rFonts w:hint="eastAsia"/>
          <w:lang w:eastAsia="zh-HK"/>
        </w:rPr>
        <w:t>時</w:t>
      </w:r>
      <w:r>
        <w:rPr>
          <w:rFonts w:hint="eastAsia"/>
        </w:rPr>
        <w:t xml:space="preserve">　　</w:t>
      </w:r>
      <w:r>
        <w:rPr>
          <w:rFonts w:hint="eastAsia"/>
          <w:lang w:eastAsia="zh-HK"/>
        </w:rPr>
        <w:t>間：</w:t>
      </w:r>
      <w:r>
        <w:rPr>
          <w:rFonts w:hint="eastAsia"/>
        </w:rPr>
        <w:t>105</w:t>
      </w:r>
      <w:r>
        <w:rPr>
          <w:rFonts w:hint="eastAsia"/>
          <w:lang w:eastAsia="zh-HK"/>
        </w:rPr>
        <w:t>年</w:t>
      </w:r>
      <w:r w:rsidR="00A43D3E">
        <w:t>6</w:t>
      </w:r>
      <w:r>
        <w:rPr>
          <w:rFonts w:hint="eastAsia"/>
          <w:lang w:eastAsia="zh-HK"/>
        </w:rPr>
        <w:t>月</w:t>
      </w:r>
      <w:r w:rsidR="00A43D3E">
        <w:rPr>
          <w:rFonts w:hint="eastAsia"/>
        </w:rPr>
        <w:t>02</w:t>
      </w:r>
      <w:r>
        <w:rPr>
          <w:rFonts w:hint="eastAsia"/>
          <w:lang w:eastAsia="zh-HK"/>
        </w:rPr>
        <w:t>日</w:t>
      </w:r>
      <w:r>
        <w:rPr>
          <w:rFonts w:hint="eastAsia"/>
        </w:rPr>
        <w:t>(</w:t>
      </w:r>
      <w:r w:rsidR="00D84F4F">
        <w:rPr>
          <w:rFonts w:hint="eastAsia"/>
          <w:lang w:eastAsia="zh-HK"/>
        </w:rPr>
        <w:t>星期</w:t>
      </w:r>
      <w:r w:rsidR="005E3D6A"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  <w:lang w:eastAsia="zh-HK"/>
        </w:rPr>
        <w:t>下午</w:t>
      </w:r>
      <w:r w:rsidR="00AA2AF9">
        <w:rPr>
          <w:rFonts w:hint="eastAsia"/>
        </w:rPr>
        <w:t>1:</w:t>
      </w:r>
      <w:proofErr w:type="gramStart"/>
      <w:r w:rsidR="00AA2AF9">
        <w:rPr>
          <w:rFonts w:hint="eastAsia"/>
        </w:rPr>
        <w:t>30-4</w:t>
      </w:r>
      <w:proofErr w:type="gramEnd"/>
      <w:r w:rsidR="00AA2AF9">
        <w:rPr>
          <w:rFonts w:hint="eastAsia"/>
        </w:rPr>
        <w:t>:3</w:t>
      </w:r>
      <w:r>
        <w:rPr>
          <w:rFonts w:hint="eastAsia"/>
        </w:rPr>
        <w:t>0</w:t>
      </w:r>
    </w:p>
    <w:p w:rsidR="00F87CA4" w:rsidRDefault="00F87CA4" w:rsidP="00F87CA4">
      <w:pPr>
        <w:ind w:left="708" w:hangingChars="295" w:hanging="708"/>
        <w:rPr>
          <w:lang w:eastAsia="zh-HK"/>
        </w:rPr>
      </w:pPr>
      <w:r>
        <w:rPr>
          <w:rFonts w:hint="eastAsia"/>
          <w:lang w:eastAsia="zh-HK"/>
        </w:rPr>
        <w:t>地</w:t>
      </w:r>
      <w:r>
        <w:rPr>
          <w:rFonts w:hint="eastAsia"/>
        </w:rPr>
        <w:t xml:space="preserve">　　</w:t>
      </w:r>
      <w:r>
        <w:rPr>
          <w:rFonts w:hint="eastAsia"/>
          <w:lang w:eastAsia="zh-HK"/>
        </w:rPr>
        <w:t>點</w:t>
      </w:r>
      <w:r>
        <w:rPr>
          <w:rFonts w:hint="eastAsia"/>
        </w:rPr>
        <w:t>：</w:t>
      </w:r>
      <w:r w:rsidR="005E3D6A">
        <w:rPr>
          <w:rFonts w:hint="eastAsia"/>
        </w:rPr>
        <w:t>桃園</w:t>
      </w:r>
      <w:r w:rsidR="009B2C63" w:rsidRPr="00F50F51">
        <w:rPr>
          <w:lang w:eastAsia="zh-HK"/>
        </w:rPr>
        <w:t>市</w:t>
      </w:r>
      <w:r w:rsidR="005E3D6A">
        <w:rPr>
          <w:rFonts w:asciiTheme="minorEastAsia" w:hAnsiTheme="minorEastAsia" w:hint="eastAsia"/>
        </w:rPr>
        <w:t>大崙</w:t>
      </w:r>
      <w:r w:rsidR="009B2C63" w:rsidRPr="000B184E">
        <w:rPr>
          <w:rFonts w:asciiTheme="minorEastAsia" w:hAnsiTheme="minorEastAsia"/>
          <w:lang w:eastAsia="zh-HK"/>
        </w:rPr>
        <w:t>國民小學</w:t>
      </w:r>
    </w:p>
    <w:p w:rsidR="00F87CA4" w:rsidRDefault="00F87CA4" w:rsidP="00F87CA4">
      <w:pPr>
        <w:ind w:left="708" w:hangingChars="295" w:hanging="708"/>
        <w:rPr>
          <w:lang w:eastAsia="zh-HK"/>
        </w:rPr>
      </w:pPr>
      <w:r>
        <w:rPr>
          <w:rFonts w:hint="eastAsia"/>
          <w:lang w:eastAsia="zh-HK"/>
        </w:rPr>
        <w:t>指導單位</w:t>
      </w:r>
      <w:r>
        <w:rPr>
          <w:rFonts w:hint="eastAsia"/>
        </w:rPr>
        <w:t>：</w:t>
      </w:r>
      <w:r>
        <w:rPr>
          <w:rFonts w:hint="eastAsia"/>
          <w:lang w:eastAsia="zh-HK"/>
        </w:rPr>
        <w:t>教育部</w:t>
      </w:r>
    </w:p>
    <w:p w:rsidR="00F87CA4" w:rsidRDefault="00F87CA4" w:rsidP="00F87CA4">
      <w:pPr>
        <w:ind w:left="708" w:hangingChars="295" w:hanging="708"/>
        <w:rPr>
          <w:lang w:eastAsia="zh-HK"/>
        </w:rPr>
      </w:pPr>
      <w:r>
        <w:rPr>
          <w:rFonts w:hint="eastAsia"/>
          <w:lang w:eastAsia="zh-HK"/>
        </w:rPr>
        <w:t>主辦單位：國立中央大學網路學習科技研究所</w:t>
      </w:r>
      <w:r w:rsidR="00784DBB">
        <w:rPr>
          <w:rFonts w:hint="eastAsia"/>
        </w:rPr>
        <w:t>、</w:t>
      </w:r>
      <w:r w:rsidR="00784DBB">
        <w:rPr>
          <w:rFonts w:ascii="新細明體" w:eastAsia="新細明體" w:hAnsi="新細明體" w:cs="新細明體"/>
        </w:rPr>
        <w:t>國立高雄師範大學</w:t>
      </w:r>
      <w:r w:rsidR="00784DBB">
        <w:rPr>
          <w:rFonts w:ascii="新細明體" w:eastAsia="新細明體" w:hAnsi="新細明體" w:cs="新細明體"/>
        </w:rPr>
        <w:br/>
      </w:r>
      <w:r w:rsidR="00784DBB">
        <w:rPr>
          <w:rFonts w:ascii="新細明體" w:eastAsia="新細明體" w:hAnsi="新細明體" w:cs="新細明體" w:hint="eastAsia"/>
        </w:rPr>
        <w:t xml:space="preserve">    科學教育暨環境教育所</w:t>
      </w:r>
    </w:p>
    <w:p w:rsidR="00F87CA4" w:rsidRPr="009B2C63" w:rsidRDefault="00F87CA4" w:rsidP="00F87CA4">
      <w:pPr>
        <w:ind w:left="1133" w:hangingChars="472" w:hanging="1133"/>
        <w:rPr>
          <w:rFonts w:asciiTheme="minorEastAsia" w:hAnsiTheme="minorEastAsia"/>
          <w:lang w:eastAsia="zh-HK"/>
        </w:rPr>
      </w:pPr>
      <w:r>
        <w:rPr>
          <w:rFonts w:hint="eastAsia"/>
          <w:lang w:eastAsia="zh-HK"/>
        </w:rPr>
        <w:t>協辦單位</w:t>
      </w:r>
      <w:r>
        <w:rPr>
          <w:rFonts w:hint="eastAsia"/>
        </w:rPr>
        <w:t>：</w:t>
      </w:r>
      <w:r w:rsidR="005E3D6A">
        <w:rPr>
          <w:rFonts w:hint="eastAsia"/>
        </w:rPr>
        <w:t>桃園</w:t>
      </w:r>
      <w:r w:rsidR="00AA2AF9" w:rsidRPr="00F50F51">
        <w:rPr>
          <w:lang w:eastAsia="zh-HK"/>
        </w:rPr>
        <w:t>市</w:t>
      </w:r>
      <w:r>
        <w:rPr>
          <w:rFonts w:asciiTheme="minorEastAsia" w:hAnsiTheme="minorEastAsia" w:hint="eastAsia"/>
          <w:lang w:eastAsia="zh-HK"/>
        </w:rPr>
        <w:t>自然科學學習領域國教輔導團、</w:t>
      </w:r>
      <w:r w:rsidR="005E3D6A">
        <w:rPr>
          <w:rFonts w:hint="eastAsia"/>
        </w:rPr>
        <w:t>桃園</w:t>
      </w:r>
      <w:r w:rsidR="00AA2AF9" w:rsidRPr="00F50F51">
        <w:rPr>
          <w:lang w:eastAsia="zh-HK"/>
        </w:rPr>
        <w:t>市</w:t>
      </w:r>
      <w:r w:rsidR="005E3D6A">
        <w:rPr>
          <w:rFonts w:asciiTheme="minorEastAsia" w:hAnsiTheme="minorEastAsia" w:hint="eastAsia"/>
        </w:rPr>
        <w:t>大崙</w:t>
      </w:r>
      <w:r w:rsidR="00D84F4F" w:rsidRPr="000B184E">
        <w:rPr>
          <w:rFonts w:asciiTheme="minorEastAsia" w:hAnsiTheme="minorEastAsia"/>
          <w:lang w:eastAsia="zh-HK"/>
        </w:rPr>
        <w:t>國民小學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4678"/>
        <w:gridCol w:w="2205"/>
      </w:tblGrid>
      <w:tr w:rsidR="00F87CA4" w:rsidTr="003F385C">
        <w:tc>
          <w:tcPr>
            <w:tcW w:w="1418" w:type="dxa"/>
            <w:shd w:val="clear" w:color="auto" w:fill="D9D9D9" w:themeFill="background1" w:themeFillShade="D9"/>
          </w:tcPr>
          <w:p w:rsidR="00F87CA4" w:rsidRDefault="00F87CA4" w:rsidP="003F385C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活動時間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F87CA4" w:rsidRDefault="00F87CA4" w:rsidP="003F385C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活動內容</w:t>
            </w:r>
          </w:p>
        </w:tc>
        <w:tc>
          <w:tcPr>
            <w:tcW w:w="2205" w:type="dxa"/>
            <w:shd w:val="clear" w:color="auto" w:fill="D9D9D9" w:themeFill="background1" w:themeFillShade="D9"/>
          </w:tcPr>
          <w:p w:rsidR="00F87CA4" w:rsidRDefault="00F87CA4" w:rsidP="003F385C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主辦單位</w:t>
            </w:r>
          </w:p>
        </w:tc>
      </w:tr>
      <w:tr w:rsidR="00F87CA4" w:rsidTr="003F385C">
        <w:tc>
          <w:tcPr>
            <w:tcW w:w="1418" w:type="dxa"/>
            <w:vAlign w:val="center"/>
          </w:tcPr>
          <w:p w:rsidR="00F87CA4" w:rsidRDefault="009B2C63" w:rsidP="003F385C">
            <w:pPr>
              <w:jc w:val="center"/>
              <w:rPr>
                <w:lang w:eastAsia="zh-HK"/>
              </w:rPr>
            </w:pPr>
            <w:r>
              <w:rPr>
                <w:rFonts w:hint="eastAsia"/>
              </w:rPr>
              <w:t>1</w:t>
            </w:r>
            <w:r w:rsidR="00F87CA4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="00B870BE">
              <w:rPr>
                <w:rFonts w:hint="eastAsia"/>
              </w:rPr>
              <w:t>0-</w:t>
            </w:r>
            <w:r>
              <w:rPr>
                <w:rFonts w:hint="eastAsia"/>
              </w:rPr>
              <w:t>1:5</w:t>
            </w:r>
            <w:r w:rsidR="00F87CA4">
              <w:rPr>
                <w:rFonts w:hint="eastAsia"/>
              </w:rPr>
              <w:t>0</w:t>
            </w:r>
          </w:p>
        </w:tc>
        <w:tc>
          <w:tcPr>
            <w:tcW w:w="4678" w:type="dxa"/>
            <w:vAlign w:val="center"/>
          </w:tcPr>
          <w:p w:rsidR="00F87CA4" w:rsidRDefault="00F87CA4" w:rsidP="003F385C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報到</w:t>
            </w:r>
          </w:p>
        </w:tc>
        <w:tc>
          <w:tcPr>
            <w:tcW w:w="2205" w:type="dxa"/>
          </w:tcPr>
          <w:p w:rsidR="00A43D3E" w:rsidRDefault="00A43D3E" w:rsidP="003F385C">
            <w:pPr>
              <w:rPr>
                <w:lang w:eastAsia="zh-HK"/>
              </w:rPr>
            </w:pPr>
            <w:r>
              <w:rPr>
                <w:rFonts w:hint="eastAsia"/>
              </w:rPr>
              <w:t>桃園</w:t>
            </w:r>
            <w:r w:rsidRPr="00F50F51">
              <w:rPr>
                <w:lang w:eastAsia="zh-HK"/>
              </w:rPr>
              <w:t>市</w:t>
            </w:r>
          </w:p>
          <w:p w:rsidR="00F87CA4" w:rsidRDefault="00A43D3E" w:rsidP="003F385C">
            <w:pPr>
              <w:rPr>
                <w:lang w:eastAsia="zh-HK"/>
              </w:rPr>
            </w:pPr>
            <w:r>
              <w:rPr>
                <w:rFonts w:asciiTheme="minorEastAsia" w:hAnsiTheme="minorEastAsia" w:hint="eastAsia"/>
              </w:rPr>
              <w:t>大崙</w:t>
            </w:r>
            <w:r w:rsidRPr="000B184E">
              <w:rPr>
                <w:rFonts w:asciiTheme="minorEastAsia" w:hAnsiTheme="minorEastAsia"/>
                <w:lang w:eastAsia="zh-HK"/>
              </w:rPr>
              <w:t>國民小學</w:t>
            </w:r>
          </w:p>
        </w:tc>
      </w:tr>
      <w:tr w:rsidR="00F87CA4" w:rsidTr="003F385C">
        <w:tc>
          <w:tcPr>
            <w:tcW w:w="1418" w:type="dxa"/>
            <w:vAlign w:val="center"/>
          </w:tcPr>
          <w:p w:rsidR="00F87CA4" w:rsidRDefault="009B2C63" w:rsidP="003F385C">
            <w:pPr>
              <w:jc w:val="center"/>
              <w:rPr>
                <w:lang w:eastAsia="zh-HK"/>
              </w:rPr>
            </w:pPr>
            <w:r>
              <w:rPr>
                <w:rFonts w:hint="eastAsia"/>
              </w:rPr>
              <w:t>1</w:t>
            </w:r>
            <w:r w:rsidR="00F87CA4">
              <w:rPr>
                <w:rFonts w:hint="eastAsia"/>
              </w:rPr>
              <w:t>:</w:t>
            </w:r>
            <w:r>
              <w:rPr>
                <w:rFonts w:hint="eastAsia"/>
              </w:rPr>
              <w:t>5</w:t>
            </w:r>
            <w:r w:rsidR="00B870BE">
              <w:rPr>
                <w:rFonts w:hint="eastAsia"/>
              </w:rPr>
              <w:t>0-</w:t>
            </w:r>
            <w:r>
              <w:rPr>
                <w:rFonts w:hint="eastAsia"/>
              </w:rPr>
              <w:t>2</w:t>
            </w:r>
            <w:r w:rsidR="00F87CA4">
              <w:rPr>
                <w:rFonts w:hint="eastAsia"/>
              </w:rPr>
              <w:t>:30</w:t>
            </w:r>
          </w:p>
        </w:tc>
        <w:tc>
          <w:tcPr>
            <w:tcW w:w="4678" w:type="dxa"/>
            <w:vAlign w:val="center"/>
          </w:tcPr>
          <w:p w:rsidR="00F87CA4" w:rsidRDefault="00F87CA4" w:rsidP="003F385C">
            <w:pPr>
              <w:jc w:val="center"/>
              <w:rPr>
                <w:lang w:eastAsia="zh-HK"/>
              </w:rPr>
            </w:pPr>
            <w:r>
              <w:rPr>
                <w:rFonts w:asciiTheme="minorEastAsia" w:hAnsiTheme="minorEastAsia" w:hint="eastAsia"/>
                <w:lang w:eastAsia="zh-HK"/>
              </w:rPr>
              <w:t>自然科學學習領域</w:t>
            </w:r>
            <w:r>
              <w:rPr>
                <w:rFonts w:hint="eastAsia"/>
                <w:lang w:eastAsia="zh-HK"/>
              </w:rPr>
              <w:t>教材內容細目</w:t>
            </w:r>
            <w:r w:rsidR="009B2C63">
              <w:rPr>
                <w:rFonts w:hint="eastAsia"/>
                <w:lang w:eastAsia="zh-HK"/>
              </w:rPr>
              <w:t>製作</w:t>
            </w:r>
            <w:r>
              <w:rPr>
                <w:rFonts w:hint="eastAsia"/>
                <w:lang w:eastAsia="zh-HK"/>
              </w:rPr>
              <w:t>說明</w:t>
            </w:r>
          </w:p>
        </w:tc>
        <w:tc>
          <w:tcPr>
            <w:tcW w:w="2205" w:type="dxa"/>
          </w:tcPr>
          <w:p w:rsidR="00F87CA4" w:rsidRDefault="00F87CA4" w:rsidP="003F385C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國立中央大學網路學習科技研究所</w:t>
            </w:r>
          </w:p>
          <w:p w:rsidR="00F87CA4" w:rsidRDefault="00F87CA4" w:rsidP="003F385C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吳穎</w:t>
            </w:r>
            <w:proofErr w:type="gramStart"/>
            <w:r>
              <w:rPr>
                <w:rFonts w:hint="eastAsia"/>
                <w:lang w:eastAsia="zh-HK"/>
              </w:rPr>
              <w:t>沺</w:t>
            </w:r>
            <w:proofErr w:type="gramEnd"/>
            <w:r>
              <w:rPr>
                <w:rFonts w:hint="eastAsia"/>
                <w:lang w:eastAsia="zh-HK"/>
              </w:rPr>
              <w:t>副教授</w:t>
            </w:r>
          </w:p>
          <w:p w:rsidR="00784DBB" w:rsidRDefault="00784DBB" w:rsidP="00784DBB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國立高雄師範大學</w:t>
            </w:r>
            <w:r>
              <w:rPr>
                <w:rFonts w:ascii="新細明體" w:eastAsia="新細明體" w:hAnsi="新細明體" w:cs="新細明體"/>
              </w:rPr>
              <w:br/>
            </w:r>
            <w:r>
              <w:rPr>
                <w:rFonts w:ascii="新細明體" w:eastAsia="新細明體" w:hAnsi="新細明體" w:cs="新細明體" w:hint="eastAsia"/>
              </w:rPr>
              <w:t>科學教育暨環境教育所</w:t>
            </w:r>
          </w:p>
          <w:p w:rsidR="009B2C63" w:rsidRDefault="00784DBB" w:rsidP="00784DBB">
            <w:pPr>
              <w:rPr>
                <w:lang w:eastAsia="zh-HK"/>
              </w:rPr>
            </w:pPr>
            <w:r>
              <w:rPr>
                <w:rFonts w:ascii="新細明體" w:eastAsia="新細明體" w:hAnsi="新細明體" w:cs="新細明體" w:hint="eastAsia"/>
              </w:rPr>
              <w:t>林佳慶助理教授</w:t>
            </w:r>
          </w:p>
        </w:tc>
      </w:tr>
      <w:tr w:rsidR="00F87CA4" w:rsidTr="003F385C">
        <w:tc>
          <w:tcPr>
            <w:tcW w:w="1418" w:type="dxa"/>
            <w:vAlign w:val="center"/>
          </w:tcPr>
          <w:p w:rsidR="00F87CA4" w:rsidRDefault="009B2C63" w:rsidP="003F385C">
            <w:pPr>
              <w:jc w:val="center"/>
              <w:rPr>
                <w:lang w:eastAsia="zh-HK"/>
              </w:rPr>
            </w:pPr>
            <w:r>
              <w:rPr>
                <w:rFonts w:hint="eastAsia"/>
              </w:rPr>
              <w:t>2</w:t>
            </w:r>
            <w:r w:rsidR="00B870BE">
              <w:rPr>
                <w:rFonts w:hint="eastAsia"/>
              </w:rPr>
              <w:t>:30-</w:t>
            </w:r>
            <w:r>
              <w:rPr>
                <w:rFonts w:hint="eastAsia"/>
              </w:rPr>
              <w:t>4:3</w:t>
            </w:r>
            <w:r w:rsidR="00F87CA4">
              <w:rPr>
                <w:rFonts w:hint="eastAsia"/>
              </w:rPr>
              <w:t>0</w:t>
            </w:r>
          </w:p>
        </w:tc>
        <w:tc>
          <w:tcPr>
            <w:tcW w:w="4678" w:type="dxa"/>
            <w:vAlign w:val="center"/>
          </w:tcPr>
          <w:p w:rsidR="00F87CA4" w:rsidRDefault="00F87CA4" w:rsidP="003F385C">
            <w:pPr>
              <w:jc w:val="center"/>
              <w:rPr>
                <w:lang w:eastAsia="zh-HK"/>
              </w:rPr>
            </w:pPr>
            <w:r>
              <w:rPr>
                <w:rFonts w:asciiTheme="minorEastAsia" w:hAnsiTheme="minorEastAsia" w:hint="eastAsia"/>
                <w:lang w:eastAsia="zh-HK"/>
              </w:rPr>
              <w:t>自然科學學習領域</w:t>
            </w:r>
            <w:r>
              <w:rPr>
                <w:rFonts w:hint="eastAsia"/>
                <w:lang w:eastAsia="zh-HK"/>
              </w:rPr>
              <w:t>數位教材製作</w:t>
            </w:r>
          </w:p>
          <w:p w:rsidR="00F87CA4" w:rsidRDefault="00F87CA4" w:rsidP="003F385C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及測驗編製</w:t>
            </w:r>
          </w:p>
        </w:tc>
        <w:tc>
          <w:tcPr>
            <w:tcW w:w="2205" w:type="dxa"/>
          </w:tcPr>
          <w:p w:rsidR="00F87CA4" w:rsidRDefault="00F87CA4" w:rsidP="003F385C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國立中央大學網路學習科技研究所</w:t>
            </w:r>
          </w:p>
          <w:p w:rsidR="00F87CA4" w:rsidRDefault="00F87CA4" w:rsidP="003F385C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吳穎</w:t>
            </w:r>
            <w:proofErr w:type="gramStart"/>
            <w:r>
              <w:rPr>
                <w:rFonts w:hint="eastAsia"/>
                <w:lang w:eastAsia="zh-HK"/>
              </w:rPr>
              <w:t>沺</w:t>
            </w:r>
            <w:proofErr w:type="gramEnd"/>
            <w:r>
              <w:rPr>
                <w:rFonts w:hint="eastAsia"/>
                <w:lang w:eastAsia="zh-HK"/>
              </w:rPr>
              <w:t>副教授</w:t>
            </w:r>
          </w:p>
          <w:p w:rsidR="00784DBB" w:rsidRDefault="00784DBB" w:rsidP="00784DBB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國立高雄師範大學</w:t>
            </w:r>
            <w:r>
              <w:rPr>
                <w:rFonts w:ascii="新細明體" w:eastAsia="新細明體" w:hAnsi="新細明體" w:cs="新細明體"/>
              </w:rPr>
              <w:br/>
            </w:r>
            <w:r>
              <w:rPr>
                <w:rFonts w:ascii="新細明體" w:eastAsia="新細明體" w:hAnsi="新細明體" w:cs="新細明體" w:hint="eastAsia"/>
              </w:rPr>
              <w:t>科學教育暨環境教育所</w:t>
            </w:r>
          </w:p>
          <w:p w:rsidR="009B2C63" w:rsidRPr="005E3D6A" w:rsidRDefault="00784DBB" w:rsidP="00784DBB">
            <w:pPr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林佳慶助理教授</w:t>
            </w:r>
          </w:p>
        </w:tc>
      </w:tr>
      <w:tr w:rsidR="00F87CA4" w:rsidTr="003F385C">
        <w:trPr>
          <w:trHeight w:val="706"/>
        </w:trPr>
        <w:tc>
          <w:tcPr>
            <w:tcW w:w="1418" w:type="dxa"/>
            <w:vAlign w:val="center"/>
          </w:tcPr>
          <w:p w:rsidR="00F87CA4" w:rsidRDefault="009B2C63" w:rsidP="003F385C">
            <w:pPr>
              <w:jc w:val="center"/>
            </w:pPr>
            <w:r>
              <w:rPr>
                <w:rFonts w:hint="eastAsia"/>
              </w:rPr>
              <w:t>4:3</w:t>
            </w:r>
            <w:r w:rsidR="00F87CA4">
              <w:rPr>
                <w:rFonts w:hint="eastAsia"/>
              </w:rPr>
              <w:t>0</w:t>
            </w:r>
          </w:p>
        </w:tc>
        <w:tc>
          <w:tcPr>
            <w:tcW w:w="4678" w:type="dxa"/>
            <w:vAlign w:val="center"/>
          </w:tcPr>
          <w:p w:rsidR="00F87CA4" w:rsidRDefault="00F87CA4" w:rsidP="003F385C">
            <w:pPr>
              <w:jc w:val="center"/>
              <w:rPr>
                <w:lang w:eastAsia="zh-HK"/>
              </w:rPr>
            </w:pPr>
            <w:proofErr w:type="gramStart"/>
            <w:r>
              <w:rPr>
                <w:rFonts w:hint="eastAsia"/>
                <w:lang w:eastAsia="zh-HK"/>
              </w:rPr>
              <w:t>歸賦</w:t>
            </w:r>
            <w:proofErr w:type="gramEnd"/>
          </w:p>
        </w:tc>
        <w:tc>
          <w:tcPr>
            <w:tcW w:w="2205" w:type="dxa"/>
          </w:tcPr>
          <w:p w:rsidR="00F87CA4" w:rsidRDefault="00F87CA4" w:rsidP="003F385C">
            <w:pPr>
              <w:rPr>
                <w:lang w:eastAsia="zh-HK"/>
              </w:rPr>
            </w:pPr>
          </w:p>
        </w:tc>
      </w:tr>
    </w:tbl>
    <w:p w:rsidR="00F87CA4" w:rsidRDefault="00F87CA4" w:rsidP="00F87CA4">
      <w:pPr>
        <w:ind w:left="708" w:hangingChars="295" w:hanging="708"/>
        <w:rPr>
          <w:lang w:eastAsia="zh-HK"/>
        </w:rPr>
      </w:pPr>
    </w:p>
    <w:p w:rsidR="00F87CA4" w:rsidRDefault="00F87CA4" w:rsidP="00F87CA4">
      <w:pPr>
        <w:ind w:left="708" w:hangingChars="295" w:hanging="708"/>
        <w:rPr>
          <w:lang w:eastAsia="zh-HK"/>
        </w:rPr>
      </w:pPr>
    </w:p>
    <w:p w:rsidR="00F87CA4" w:rsidRDefault="00F87CA4" w:rsidP="00F87CA4">
      <w:pPr>
        <w:ind w:left="708" w:hangingChars="295" w:hanging="708"/>
        <w:rPr>
          <w:lang w:eastAsia="zh-HK"/>
        </w:rPr>
      </w:pPr>
    </w:p>
    <w:p w:rsidR="00DE42F3" w:rsidRDefault="00DE42F3" w:rsidP="00730D20">
      <w:pPr>
        <w:ind w:left="708" w:hangingChars="295" w:hanging="708"/>
        <w:rPr>
          <w:lang w:eastAsia="zh-HK"/>
        </w:rPr>
      </w:pPr>
    </w:p>
    <w:p w:rsidR="00DE42F3" w:rsidRDefault="00DE42F3" w:rsidP="00730D20">
      <w:pPr>
        <w:ind w:left="708" w:hangingChars="295" w:hanging="708"/>
        <w:rPr>
          <w:lang w:eastAsia="zh-HK"/>
        </w:rPr>
      </w:pPr>
    </w:p>
    <w:p w:rsidR="00DE42F3" w:rsidRDefault="00DE42F3" w:rsidP="00730D20">
      <w:pPr>
        <w:ind w:left="708" w:hangingChars="295" w:hanging="708"/>
        <w:rPr>
          <w:lang w:eastAsia="zh-HK"/>
        </w:rPr>
      </w:pPr>
    </w:p>
    <w:p w:rsidR="00DE42F3" w:rsidRDefault="00DE42F3" w:rsidP="00730D20">
      <w:pPr>
        <w:ind w:left="708" w:hangingChars="295" w:hanging="708"/>
        <w:rPr>
          <w:lang w:eastAsia="zh-HK"/>
        </w:rPr>
      </w:pPr>
    </w:p>
    <w:p w:rsidR="00DE42F3" w:rsidRDefault="00DE42F3" w:rsidP="00730D20">
      <w:pPr>
        <w:ind w:left="708" w:hangingChars="295" w:hanging="708"/>
        <w:rPr>
          <w:lang w:eastAsia="zh-HK"/>
        </w:rPr>
      </w:pPr>
    </w:p>
    <w:p w:rsidR="00DE42F3" w:rsidRDefault="00DE42F3" w:rsidP="00730D20">
      <w:pPr>
        <w:ind w:left="708" w:hangingChars="295" w:hanging="708"/>
        <w:rPr>
          <w:lang w:eastAsia="zh-HK"/>
        </w:rPr>
      </w:pPr>
    </w:p>
    <w:p w:rsidR="00DE42F3" w:rsidRDefault="00DE42F3" w:rsidP="00730D20">
      <w:pPr>
        <w:ind w:left="708" w:hangingChars="295" w:hanging="708"/>
        <w:rPr>
          <w:lang w:eastAsia="zh-HK"/>
        </w:rPr>
      </w:pPr>
    </w:p>
    <w:p w:rsidR="00DE42F3" w:rsidRDefault="00DE42F3" w:rsidP="00730D20">
      <w:pPr>
        <w:ind w:left="708" w:hangingChars="295" w:hanging="708"/>
        <w:rPr>
          <w:lang w:eastAsia="zh-HK"/>
        </w:rPr>
      </w:pPr>
    </w:p>
    <w:sectPr w:rsidR="00DE42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F49" w:rsidRDefault="00BF7F49" w:rsidP="005C11EF">
      <w:r>
        <w:separator/>
      </w:r>
    </w:p>
  </w:endnote>
  <w:endnote w:type="continuationSeparator" w:id="0">
    <w:p w:rsidR="00BF7F49" w:rsidRDefault="00BF7F49" w:rsidP="005C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F49" w:rsidRDefault="00BF7F49" w:rsidP="005C11EF">
      <w:r>
        <w:separator/>
      </w:r>
    </w:p>
  </w:footnote>
  <w:footnote w:type="continuationSeparator" w:id="0">
    <w:p w:rsidR="00BF7F49" w:rsidRDefault="00BF7F49" w:rsidP="005C1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53E8C"/>
    <w:multiLevelType w:val="hybridMultilevel"/>
    <w:tmpl w:val="7CA67456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D3"/>
    <w:rsid w:val="000372D8"/>
    <w:rsid w:val="00050FA6"/>
    <w:rsid w:val="000654D3"/>
    <w:rsid w:val="00104886"/>
    <w:rsid w:val="00106963"/>
    <w:rsid w:val="00107118"/>
    <w:rsid w:val="00152E63"/>
    <w:rsid w:val="002450C9"/>
    <w:rsid w:val="00260677"/>
    <w:rsid w:val="002C371A"/>
    <w:rsid w:val="002E029D"/>
    <w:rsid w:val="00317AC3"/>
    <w:rsid w:val="003553A1"/>
    <w:rsid w:val="0036684C"/>
    <w:rsid w:val="003A429B"/>
    <w:rsid w:val="003E1F27"/>
    <w:rsid w:val="004C1958"/>
    <w:rsid w:val="004F2C6E"/>
    <w:rsid w:val="005B5A70"/>
    <w:rsid w:val="005C11EF"/>
    <w:rsid w:val="005E3D6A"/>
    <w:rsid w:val="0065559C"/>
    <w:rsid w:val="006728AB"/>
    <w:rsid w:val="006C3791"/>
    <w:rsid w:val="006F2B76"/>
    <w:rsid w:val="00730D20"/>
    <w:rsid w:val="00750F9B"/>
    <w:rsid w:val="00784DBB"/>
    <w:rsid w:val="007F02D6"/>
    <w:rsid w:val="007F128F"/>
    <w:rsid w:val="008B3444"/>
    <w:rsid w:val="008C6805"/>
    <w:rsid w:val="0091360F"/>
    <w:rsid w:val="0093663D"/>
    <w:rsid w:val="009646A6"/>
    <w:rsid w:val="009B2C63"/>
    <w:rsid w:val="00A15F6D"/>
    <w:rsid w:val="00A25A78"/>
    <w:rsid w:val="00A43D3E"/>
    <w:rsid w:val="00A6592A"/>
    <w:rsid w:val="00A76E77"/>
    <w:rsid w:val="00AA2AF9"/>
    <w:rsid w:val="00AB2A38"/>
    <w:rsid w:val="00AB484D"/>
    <w:rsid w:val="00B319EE"/>
    <w:rsid w:val="00B870BE"/>
    <w:rsid w:val="00BF7F49"/>
    <w:rsid w:val="00C40B4E"/>
    <w:rsid w:val="00C579EB"/>
    <w:rsid w:val="00C90A08"/>
    <w:rsid w:val="00D84F4F"/>
    <w:rsid w:val="00DB4E48"/>
    <w:rsid w:val="00DE42F3"/>
    <w:rsid w:val="00E0478A"/>
    <w:rsid w:val="00E739C4"/>
    <w:rsid w:val="00EB34C4"/>
    <w:rsid w:val="00EE4B7A"/>
    <w:rsid w:val="00F50F51"/>
    <w:rsid w:val="00F8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20"/>
    <w:pPr>
      <w:ind w:leftChars="200" w:left="480"/>
    </w:pPr>
  </w:style>
  <w:style w:type="table" w:styleId="a4">
    <w:name w:val="Table Grid"/>
    <w:basedOn w:val="a1"/>
    <w:uiPriority w:val="39"/>
    <w:rsid w:val="00730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A429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C11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11E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11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11E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20"/>
    <w:pPr>
      <w:ind w:leftChars="200" w:left="480"/>
    </w:pPr>
  </w:style>
  <w:style w:type="table" w:styleId="a4">
    <w:name w:val="Table Grid"/>
    <w:basedOn w:val="a1"/>
    <w:uiPriority w:val="39"/>
    <w:rsid w:val="00730D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A429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C11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11E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11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11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</dc:creator>
  <cp:lastModifiedBy>dada</cp:lastModifiedBy>
  <cp:revision>2</cp:revision>
  <dcterms:created xsi:type="dcterms:W3CDTF">2016-05-25T02:04:00Z</dcterms:created>
  <dcterms:modified xsi:type="dcterms:W3CDTF">2016-05-25T02:04:00Z</dcterms:modified>
</cp:coreProperties>
</file>